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国标黑体" w:hAnsi="国标黑体" w:eastAsia="国标黑体" w:cs="国标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ascii="Cambria" w:hAnsi="Cambria" w:eastAsia="仿宋" w:cs="Times New Roman"/>
          <w:b/>
          <w:bCs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p>
      <w:pPr>
        <w:spacing w:line="360" w:lineRule="auto"/>
        <w:jc w:val="left"/>
        <w:rPr>
          <w:rFonts w:ascii="仿宋" w:hAnsi="仿宋" w:eastAsia="仿宋" w:cs="Times New Roman"/>
          <w:b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zh-CN"/>
        </w:rPr>
        <w:t>项目名称：</w:t>
      </w:r>
      <w:r>
        <w:rPr>
          <w:rFonts w:hint="eastAsia" w:ascii="仿宋" w:hAnsi="仿宋" w:eastAsia="仿宋" w:cs="Times New Roman"/>
          <w:b/>
          <w:sz w:val="32"/>
          <w:szCs w:val="32"/>
          <w:u w:val="single"/>
          <w:lang w:val="zh-CN"/>
        </w:rPr>
        <w:t xml:space="preserve">                     </w:t>
      </w:r>
    </w:p>
    <w:tbl>
      <w:tblPr>
        <w:tblStyle w:val="2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555"/>
        <w:gridCol w:w="65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总报价（万元）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服务期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备注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宋体"/>
          <w:sz w:val="32"/>
          <w:szCs w:val="32"/>
        </w:rPr>
        <w:t>供应商（盖章）：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宋体"/>
          <w:sz w:val="32"/>
          <w:szCs w:val="32"/>
        </w:rPr>
        <w:t>时  间：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1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2026-06-24T11:11:23Z</dcterms:created>
  <dc:creator>Administrator</dc:creator>
  <cp:lastModifiedBy>Administrator</cp:lastModifiedBy>
  <dcterms:modified xsi:type="dcterms:W3CDTF">2026-06-24T11:11:34Z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