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80788">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宋体" w:cs="Times New Roman"/>
          <w:b w:val="0"/>
          <w:bCs w:val="0"/>
          <w:color w:val="auto"/>
          <w:sz w:val="32"/>
          <w:szCs w:val="32"/>
          <w:lang w:val="en-US" w:eastAsia="zh-CN"/>
        </w:rPr>
      </w:pPr>
      <w:bookmarkStart w:id="0" w:name="_Toc15232"/>
      <w:bookmarkStart w:id="1" w:name="_Toc28174"/>
      <w:bookmarkStart w:id="2" w:name="_Toc28428"/>
      <w:bookmarkStart w:id="3" w:name="_Toc23993"/>
      <w:bookmarkStart w:id="4" w:name="_Toc32011"/>
      <w:r>
        <w:rPr>
          <w:rFonts w:hint="default" w:ascii="Times New Roman" w:hAnsi="Times New Roman" w:eastAsia="宋体" w:cs="Times New Roman"/>
          <w:b w:val="0"/>
          <w:bCs w:val="0"/>
          <w:color w:val="auto"/>
          <w:sz w:val="32"/>
          <w:szCs w:val="32"/>
          <w:lang w:val="en-US" w:eastAsia="zh-CN"/>
        </w:rPr>
        <w:t>GF-2025-261</w:t>
      </w:r>
      <w:r>
        <w:rPr>
          <w:rFonts w:hint="eastAsia" w:ascii="Times New Roman" w:hAnsi="Times New Roman" w:eastAsia="宋体" w:cs="Times New Roman"/>
          <w:b w:val="0"/>
          <w:bCs w:val="0"/>
          <w:color w:val="auto"/>
          <w:sz w:val="32"/>
          <w:szCs w:val="32"/>
          <w:lang w:val="en-US" w:eastAsia="zh-CN"/>
        </w:rPr>
        <w:t>6</w:t>
      </w:r>
    </w:p>
    <w:p w14:paraId="041D5172">
      <w:pPr>
        <w:pageBreakBefore w:val="0"/>
        <w:kinsoku/>
        <w:wordWrap/>
        <w:overflowPunct/>
        <w:topLinePunct w:val="0"/>
        <w:autoSpaceDE/>
        <w:autoSpaceDN/>
        <w:bidi w:val="0"/>
        <w:spacing w:line="588" w:lineRule="exact"/>
        <w:ind w:firstLine="0" w:firstLineChars="0"/>
        <w:jc w:val="left"/>
        <w:textAlignment w:val="auto"/>
        <w:rPr>
          <w:rFonts w:hint="default" w:ascii="Times New Roman" w:hAnsi="Times New Roman" w:eastAsia="方正黑体_GBK" w:cs="Times New Roman"/>
          <w:b w:val="0"/>
          <w:bCs w:val="0"/>
          <w:sz w:val="28"/>
          <w:szCs w:val="28"/>
        </w:rPr>
      </w:pPr>
    </w:p>
    <w:p w14:paraId="35D92C65">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79B0CC1E">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p>
    <w:p w14:paraId="76154104">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p>
    <w:p w14:paraId="6FEC26B9">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p>
    <w:p w14:paraId="5BCDBA1F">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6650BEAF">
      <w:pPr>
        <w:pageBreakBefore w:val="0"/>
        <w:kinsoku/>
        <w:wordWrap/>
        <w:overflowPunct/>
        <w:topLinePunct w:val="0"/>
        <w:autoSpaceDE/>
        <w:autoSpaceDN/>
        <w:bidi w:val="0"/>
        <w:spacing w:line="588" w:lineRule="exact"/>
        <w:ind w:firstLine="0" w:firstLineChars="0"/>
        <w:jc w:val="center"/>
        <w:textAlignment w:val="auto"/>
        <w:rPr>
          <w:rFonts w:hint="default" w:ascii="Times New Roman" w:hAnsi="Times New Roman" w:eastAsia="方正小标宋_GBK" w:cs="Times New Roman"/>
          <w:b w:val="0"/>
          <w:bCs w:val="0"/>
          <w:sz w:val="40"/>
          <w:szCs w:val="36"/>
        </w:rPr>
      </w:pPr>
      <w:bookmarkStart w:id="5" w:name="_Toc13031"/>
      <w:bookmarkStart w:id="6" w:name="_Toc31413"/>
      <w:bookmarkStart w:id="7" w:name="_Toc27927"/>
      <w:bookmarkStart w:id="8" w:name="_Toc29080"/>
      <w:r>
        <w:rPr>
          <w:rFonts w:hint="default" w:ascii="Times New Roman" w:hAnsi="Times New Roman" w:eastAsia="方正小标宋_GBK" w:cs="Times New Roman"/>
          <w:b w:val="0"/>
          <w:bCs w:val="0"/>
          <w:sz w:val="40"/>
          <w:szCs w:val="36"/>
        </w:rPr>
        <w:t>数据委托处理</w:t>
      </w:r>
      <w:r>
        <w:rPr>
          <w:rFonts w:hint="eastAsia" w:ascii="Times New Roman" w:hAnsi="Times New Roman" w:eastAsia="方正小标宋_GBK" w:cs="Times New Roman"/>
          <w:b w:val="0"/>
          <w:bCs w:val="0"/>
          <w:sz w:val="40"/>
          <w:szCs w:val="36"/>
          <w:lang w:val="en-US" w:eastAsia="zh-CN"/>
        </w:rPr>
        <w:t>服务</w:t>
      </w:r>
      <w:r>
        <w:rPr>
          <w:rFonts w:hint="default" w:ascii="Times New Roman" w:hAnsi="Times New Roman" w:eastAsia="方正小标宋_GBK" w:cs="Times New Roman"/>
          <w:b w:val="0"/>
          <w:bCs w:val="0"/>
          <w:sz w:val="40"/>
          <w:szCs w:val="36"/>
        </w:rPr>
        <w:t>合同</w:t>
      </w:r>
      <w:bookmarkStart w:id="9" w:name="_Toc1089793655"/>
      <w:r>
        <w:rPr>
          <w:rFonts w:hint="default" w:ascii="Times New Roman" w:hAnsi="Times New Roman" w:eastAsia="方正小标宋_GBK" w:cs="Times New Roman"/>
          <w:b w:val="0"/>
          <w:bCs w:val="0"/>
          <w:sz w:val="40"/>
          <w:szCs w:val="36"/>
        </w:rPr>
        <w:t>（示范文本）</w:t>
      </w:r>
      <w:bookmarkEnd w:id="5"/>
      <w:bookmarkEnd w:id="6"/>
      <w:bookmarkEnd w:id="7"/>
      <w:bookmarkEnd w:id="8"/>
    </w:p>
    <w:p w14:paraId="18C8BF96">
      <w:pPr>
        <w:pageBreakBefore w:val="0"/>
        <w:kinsoku/>
        <w:wordWrap/>
        <w:overflowPunct/>
        <w:topLinePunct w:val="0"/>
        <w:autoSpaceDE/>
        <w:autoSpaceDN/>
        <w:bidi w:val="0"/>
        <w:spacing w:line="588" w:lineRule="exact"/>
        <w:ind w:firstLine="0" w:firstLineChars="0"/>
        <w:jc w:val="center"/>
        <w:textAlignment w:val="auto"/>
        <w:rPr>
          <w:rFonts w:hint="default" w:ascii="Times New Roman" w:hAnsi="Times New Roman" w:eastAsia="方正小标宋_GBK" w:cs="Times New Roman"/>
          <w:b w:val="0"/>
          <w:bCs w:val="0"/>
          <w:sz w:val="40"/>
          <w:szCs w:val="36"/>
        </w:rPr>
      </w:pPr>
    </w:p>
    <w:bookmarkEnd w:id="9"/>
    <w:p w14:paraId="086E77FA">
      <w:pPr>
        <w:pageBreakBefore w:val="0"/>
        <w:kinsoku/>
        <w:wordWrap/>
        <w:overflowPunct/>
        <w:topLinePunct w:val="0"/>
        <w:autoSpaceDE/>
        <w:autoSpaceDN/>
        <w:bidi w:val="0"/>
        <w:spacing w:line="588" w:lineRule="exact"/>
        <w:ind w:firstLine="0" w:firstLineChars="0"/>
        <w:jc w:val="center"/>
        <w:textAlignment w:val="auto"/>
        <w:rPr>
          <w:rFonts w:hint="default" w:ascii="Times New Roman" w:hAnsi="Times New Roman" w:eastAsia="方正楷体_GBK" w:cs="Times New Roman"/>
          <w:b w:val="0"/>
          <w:bCs w:val="0"/>
          <w:szCs w:val="30"/>
        </w:rPr>
      </w:pPr>
    </w:p>
    <w:p w14:paraId="009277B2">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7B9CFE6F">
      <w:pPr>
        <w:pageBreakBefore w:val="0"/>
        <w:kinsoku/>
        <w:wordWrap/>
        <w:overflowPunct/>
        <w:topLinePunct w:val="0"/>
        <w:autoSpaceDE/>
        <w:autoSpaceDN/>
        <w:bidi w:val="0"/>
        <w:adjustRightInd/>
        <w:spacing w:line="588" w:lineRule="exact"/>
        <w:ind w:firstLine="2328" w:firstLineChars="600"/>
        <w:textAlignment w:val="auto"/>
        <w:rPr>
          <w:rFonts w:hint="eastAsia" w:ascii="Times New Roman" w:hAnsi="Times New Roman" w:eastAsia="楷体_GB2312" w:cs="Times New Roman"/>
          <w:b w:val="0"/>
          <w:bCs w:val="0"/>
          <w:color w:val="auto"/>
          <w:spacing w:val="34"/>
          <w:sz w:val="32"/>
          <w:lang w:eastAsia="zh-CN"/>
        </w:rPr>
      </w:pPr>
    </w:p>
    <w:p w14:paraId="74558581">
      <w:pPr>
        <w:pageBreakBefore w:val="0"/>
        <w:kinsoku/>
        <w:wordWrap/>
        <w:overflowPunct/>
        <w:topLinePunct w:val="0"/>
        <w:autoSpaceDE/>
        <w:autoSpaceDN/>
        <w:bidi w:val="0"/>
        <w:adjustRightInd/>
        <w:spacing w:line="588" w:lineRule="exact"/>
        <w:ind w:firstLine="2328" w:firstLineChars="6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pacing w:val="34"/>
          <w:sz w:val="32"/>
          <w:lang w:eastAsia="zh-CN"/>
        </w:rPr>
        <w:t>国</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家</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数</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据</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局</w:t>
      </w:r>
    </w:p>
    <w:p w14:paraId="55EC5E23">
      <w:pPr>
        <w:pageBreakBefore w:val="0"/>
        <w:kinsoku/>
        <w:wordWrap/>
        <w:overflowPunct/>
        <w:topLinePunct w:val="0"/>
        <w:autoSpaceDE/>
        <w:autoSpaceDN/>
        <w:bidi w:val="0"/>
        <w:adjustRightInd/>
        <w:spacing w:line="588" w:lineRule="exact"/>
        <w:ind w:firstLine="5760" w:firstLineChars="18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z w:val="32"/>
          <w:lang w:eastAsia="zh-CN"/>
        </w:rPr>
        <w:t>　制</w:t>
      </w:r>
      <w:r>
        <w:rPr>
          <w:rFonts w:hint="eastAsia" w:ascii="Times New Roman" w:hAnsi="Times New Roman" w:eastAsia="楷体_GB2312" w:cs="Times New Roman"/>
          <w:b w:val="0"/>
          <w:bCs w:val="0"/>
          <w:color w:val="auto"/>
          <w:sz w:val="32"/>
          <w:lang w:val="en-US" w:eastAsia="zh-CN"/>
        </w:rPr>
        <w:t xml:space="preserve"> </w:t>
      </w:r>
      <w:r>
        <w:rPr>
          <w:rFonts w:hint="eastAsia" w:ascii="Times New Roman" w:hAnsi="Times New Roman" w:eastAsia="楷体_GB2312" w:cs="Times New Roman"/>
          <w:b w:val="0"/>
          <w:bCs w:val="0"/>
          <w:color w:val="auto"/>
          <w:sz w:val="32"/>
          <w:lang w:eastAsia="zh-CN"/>
        </w:rPr>
        <w:t>定</w:t>
      </w:r>
    </w:p>
    <w:p w14:paraId="02285ECB">
      <w:pPr>
        <w:pageBreakBefore w:val="0"/>
        <w:kinsoku/>
        <w:wordWrap/>
        <w:overflowPunct/>
        <w:topLinePunct w:val="0"/>
        <w:autoSpaceDE/>
        <w:autoSpaceDN/>
        <w:bidi w:val="0"/>
        <w:adjustRightInd/>
        <w:spacing w:line="588" w:lineRule="exact"/>
        <w:ind w:firstLine="2324" w:firstLineChars="7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pacing w:val="6"/>
          <w:sz w:val="32"/>
          <w:lang w:eastAsia="zh-CN"/>
        </w:rPr>
        <w:t>市</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场</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监</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管</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总</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局</w:t>
      </w:r>
    </w:p>
    <w:p w14:paraId="354FF14F">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699BF35A">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74B39AC1">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29BFE18C">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1405C3DD">
      <w:pPr>
        <w:pageBreakBefore w:val="0"/>
        <w:kinsoku/>
        <w:wordWrap/>
        <w:overflowPunct/>
        <w:topLinePunct w:val="0"/>
        <w:autoSpaceDE/>
        <w:autoSpaceDN/>
        <w:bidi w:val="0"/>
        <w:spacing w:line="588" w:lineRule="exact"/>
        <w:ind w:firstLine="0" w:firstLineChars="0"/>
        <w:jc w:val="center"/>
        <w:textAlignment w:val="auto"/>
        <w:rPr>
          <w:rFonts w:hint="default" w:ascii="Times New Roman" w:hAnsi="Times New Roman" w:cs="Times New Roman"/>
          <w:b w:val="0"/>
          <w:bCs w:val="0"/>
        </w:rPr>
      </w:pPr>
      <w:r>
        <w:rPr>
          <w:rFonts w:hint="default" w:ascii="Times New Roman" w:hAnsi="Times New Roman" w:cs="Times New Roman"/>
          <w:b w:val="0"/>
          <w:bCs w:val="0"/>
        </w:rPr>
        <w:t xml:space="preserve"> </w:t>
      </w:r>
    </w:p>
    <w:p w14:paraId="4B42F137">
      <w:pPr>
        <w:pageBreakBefore w:val="0"/>
        <w:kinsoku/>
        <w:wordWrap/>
        <w:overflowPunct/>
        <w:topLinePunct w:val="0"/>
        <w:autoSpaceDE/>
        <w:autoSpaceDN/>
        <w:bidi w:val="0"/>
        <w:spacing w:line="588" w:lineRule="exact"/>
        <w:ind w:firstLine="0" w:firstLineChars="0"/>
        <w:jc w:val="center"/>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二〇二五年</w:t>
      </w:r>
      <w:r>
        <w:rPr>
          <w:rFonts w:hint="eastAsia" w:ascii="Times New Roman" w:hAnsi="Times New Roman" w:cs="Times New Roman"/>
          <w:b w:val="0"/>
          <w:bCs w:val="0"/>
          <w:sz w:val="32"/>
          <w:szCs w:val="32"/>
          <w:lang w:val="en-US" w:eastAsia="zh-CN"/>
        </w:rPr>
        <w:t>七</w:t>
      </w:r>
      <w:r>
        <w:rPr>
          <w:rFonts w:hint="default" w:ascii="Times New Roman" w:hAnsi="Times New Roman" w:cs="Times New Roman"/>
          <w:b w:val="0"/>
          <w:bCs w:val="0"/>
          <w:sz w:val="32"/>
          <w:szCs w:val="32"/>
        </w:rPr>
        <w:t>月</w:t>
      </w:r>
    </w:p>
    <w:p w14:paraId="509CAB60">
      <w:pPr>
        <w:pStyle w:val="2"/>
        <w:pageBreakBefore w:val="0"/>
        <w:kinsoku/>
        <w:wordWrap/>
        <w:overflowPunct/>
        <w:topLinePunct w:val="0"/>
        <w:autoSpaceDE/>
        <w:autoSpaceDN/>
        <w:bidi w:val="0"/>
        <w:spacing w:line="588" w:lineRule="exact"/>
        <w:textAlignment w:val="auto"/>
        <w:rPr>
          <w:rFonts w:hint="default" w:ascii="Times New Roman" w:hAnsi="Times New Roman" w:cs="Times New Roman"/>
          <w:b w:val="0"/>
          <w:bCs w:val="0"/>
        </w:rPr>
        <w:sectPr>
          <w:headerReference r:id="rId5" w:type="default"/>
          <w:footerReference r:id="rId6" w:type="default"/>
          <w:pgSz w:w="11906" w:h="16838"/>
          <w:pgMar w:top="1984" w:right="1616" w:bottom="1814" w:left="1616" w:header="851" w:footer="1474" w:gutter="0"/>
          <w:pgNumType w:fmt="decimal" w:start="23"/>
          <w:cols w:space="425" w:num="1"/>
          <w:docGrid w:type="lines" w:linePitch="312" w:charSpace="0"/>
        </w:sectPr>
      </w:pPr>
    </w:p>
    <w:p w14:paraId="492ADF7B">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p>
    <w:p w14:paraId="78BC5DA3">
      <w:pPr>
        <w:pageBreakBefore w:val="0"/>
        <w:kinsoku/>
        <w:wordWrap/>
        <w:overflowPunct/>
        <w:topLinePunct w:val="0"/>
        <w:autoSpaceDE/>
        <w:autoSpaceDN/>
        <w:bidi w:val="0"/>
        <w:spacing w:line="588" w:lineRule="exact"/>
        <w:ind w:firstLine="0" w:firstLineChars="0"/>
        <w:jc w:val="center"/>
        <w:textAlignment w:val="auto"/>
        <w:outlineLvl w:val="0"/>
        <w:rPr>
          <w:rFonts w:hint="default" w:ascii="Times New Roman" w:hAnsi="Times New Roman" w:eastAsia="方正小标宋_GBK" w:cs="Times New Roman"/>
          <w:b w:val="0"/>
          <w:bCs w:val="0"/>
          <w:sz w:val="40"/>
          <w:szCs w:val="40"/>
        </w:rPr>
      </w:pPr>
      <w:bookmarkStart w:id="10" w:name="_Toc31669"/>
      <w:bookmarkStart w:id="11" w:name="_Toc25714"/>
      <w:r>
        <w:rPr>
          <w:rFonts w:hint="default" w:ascii="Times New Roman" w:hAnsi="Times New Roman" w:eastAsia="方正小标宋_GBK" w:cs="Times New Roman"/>
          <w:b w:val="0"/>
          <w:bCs w:val="0"/>
          <w:color w:val="auto"/>
          <w:sz w:val="40"/>
          <w:szCs w:val="40"/>
          <w:lang w:val="en-US" w:eastAsia="zh-CN"/>
        </w:rPr>
        <w:t>使 用</w:t>
      </w:r>
      <w:r>
        <w:rPr>
          <w:rFonts w:hint="eastAsia" w:ascii="Times New Roman" w:hAnsi="Times New Roman" w:eastAsia="方正小标宋_GBK" w:cs="Times New Roman"/>
          <w:b w:val="0"/>
          <w:bCs w:val="0"/>
          <w:color w:val="auto"/>
          <w:sz w:val="40"/>
          <w:szCs w:val="40"/>
          <w:lang w:val="en-US" w:eastAsia="zh-CN"/>
        </w:rPr>
        <w:t xml:space="preserve"> </w:t>
      </w:r>
      <w:r>
        <w:rPr>
          <w:rFonts w:hint="default" w:ascii="Times New Roman" w:hAnsi="Times New Roman" w:eastAsia="方正小标宋_GBK" w:cs="Times New Roman"/>
          <w:b w:val="0"/>
          <w:bCs w:val="0"/>
          <w:sz w:val="40"/>
          <w:szCs w:val="40"/>
        </w:rPr>
        <w:t>说 明</w:t>
      </w:r>
      <w:bookmarkEnd w:id="0"/>
      <w:bookmarkEnd w:id="1"/>
      <w:bookmarkEnd w:id="2"/>
      <w:bookmarkEnd w:id="3"/>
      <w:bookmarkEnd w:id="4"/>
      <w:bookmarkEnd w:id="10"/>
      <w:bookmarkEnd w:id="11"/>
    </w:p>
    <w:p w14:paraId="49FBE2C8">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p>
    <w:p w14:paraId="2726BD84">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依</w:t>
      </w:r>
      <w:r>
        <w:rPr>
          <w:rFonts w:hint="default" w:ascii="Times New Roman" w:hAnsi="Times New Roman" w:cs="Times New Roman"/>
          <w:b w:val="0"/>
          <w:bCs w:val="0"/>
        </w:rPr>
        <w:t>据《中华人民共和国民法典》《中华人民共和国数据安全法》《中华人民共和国个人信息保护法》《中华人民共和国网络安全法》《网络数据安全管理条例》以及相关法律法规，为维护合同当事人的合法权益，推动数据共享共用，促进数据有序流动，便于合同当事人使用，现就有关问题说明如下：</w:t>
      </w:r>
    </w:p>
    <w:p w14:paraId="1DD4E09C">
      <w:pPr>
        <w:pageBreakBefore w:val="0"/>
        <w:kinsoku/>
        <w:wordWrap/>
        <w:overflowPunct/>
        <w:topLinePunct w:val="0"/>
        <w:autoSpaceDE/>
        <w:autoSpaceDN/>
        <w:bidi w:val="0"/>
        <w:spacing w:line="588" w:lineRule="exact"/>
        <w:ind w:firstLine="600"/>
        <w:jc w:val="both"/>
        <w:textAlignment w:val="auto"/>
        <w:rPr>
          <w:rFonts w:hint="default" w:ascii="Times New Roman" w:hAnsi="Times New Roman" w:cs="Times New Roman"/>
          <w:b w:val="0"/>
          <w:bCs w:val="0"/>
        </w:rPr>
      </w:pPr>
      <w:r>
        <w:rPr>
          <w:rFonts w:hint="eastAsia" w:ascii="Times New Roman" w:hAnsi="Times New Roman" w:eastAsia="方正仿宋_GBK" w:cs="方正小标宋简体"/>
          <w:b w:val="0"/>
          <w:bCs w:val="0"/>
          <w:szCs w:val="30"/>
          <w:lang w:val="en-US" w:eastAsia="zh-CN"/>
        </w:rPr>
        <w:t>一</w:t>
      </w:r>
      <w:r>
        <w:rPr>
          <w:rFonts w:hint="eastAsia" w:ascii="Times New Roman" w:hAnsi="Times New Roman" w:eastAsia="方正仿宋_GBK" w:cs="方正小标宋简体"/>
          <w:b w:val="0"/>
          <w:bCs w:val="0"/>
          <w:color w:val="auto"/>
          <w:szCs w:val="30"/>
        </w:rPr>
        <w:t>、</w:t>
      </w:r>
      <w:r>
        <w:rPr>
          <w:rFonts w:hint="eastAsia" w:ascii="Times New Roman" w:hAnsi="Times New Roman" w:cs="Times New Roman"/>
          <w:b w:val="0"/>
          <w:bCs w:val="0"/>
          <w:lang w:val="en-US" w:eastAsia="zh-CN"/>
        </w:rPr>
        <w:t>本合同文本</w:t>
      </w:r>
      <w:r>
        <w:rPr>
          <w:rFonts w:hint="default" w:ascii="Times New Roman" w:hAnsi="Times New Roman" w:cs="Times New Roman"/>
          <w:b w:val="0"/>
          <w:bCs w:val="0"/>
        </w:rPr>
        <w:t>为推荐性使用的合同范本</w:t>
      </w:r>
      <w:r>
        <w:rPr>
          <w:rFonts w:hint="eastAsia" w:ascii="Times New Roman" w:hAnsi="Times New Roman" w:cs="方正小标宋简体"/>
          <w:b w:val="0"/>
          <w:bCs w:val="0"/>
          <w:color w:val="auto"/>
          <w:sz w:val="30"/>
          <w:szCs w:val="30"/>
          <w:lang w:eastAsia="zh-CN"/>
        </w:rPr>
        <w:t>，</w:t>
      </w:r>
      <w:r>
        <w:rPr>
          <w:rFonts w:hint="eastAsia" w:ascii="Times New Roman" w:hAnsi="Times New Roman" w:cs="方正小标宋简体"/>
          <w:b w:val="0"/>
          <w:bCs w:val="0"/>
          <w:color w:val="auto"/>
          <w:sz w:val="30"/>
          <w:szCs w:val="30"/>
          <w:lang w:val="en-US" w:eastAsia="zh-CN"/>
        </w:rPr>
        <w:t>仅供</w:t>
      </w:r>
      <w:r>
        <w:rPr>
          <w:rFonts w:hint="default" w:ascii="Times New Roman" w:hAnsi="Times New Roman" w:cs="Times New Roman"/>
          <w:b w:val="0"/>
          <w:bCs w:val="0"/>
        </w:rPr>
        <w:t>数据委托方与数据受托方</w:t>
      </w:r>
      <w:r>
        <w:rPr>
          <w:rFonts w:hint="eastAsia" w:ascii="Times New Roman" w:hAnsi="Times New Roman" w:cs="方正小标宋简体"/>
          <w:b w:val="0"/>
          <w:bCs w:val="0"/>
          <w:color w:val="auto"/>
          <w:sz w:val="30"/>
          <w:szCs w:val="30"/>
          <w:lang w:val="en-US" w:eastAsia="zh-CN"/>
        </w:rPr>
        <w:t>订立合同时参照使用</w:t>
      </w:r>
      <w:r>
        <w:rPr>
          <w:rFonts w:hint="default" w:ascii="Times New Roman" w:hAnsi="Times New Roman" w:cs="Times New Roman"/>
          <w:b w:val="0"/>
          <w:bCs w:val="0"/>
        </w:rPr>
        <w:t>。</w:t>
      </w:r>
    </w:p>
    <w:p w14:paraId="1D33B373">
      <w:pPr>
        <w:pageBreakBefore w:val="0"/>
        <w:kinsoku/>
        <w:wordWrap/>
        <w:overflowPunct/>
        <w:topLinePunct w:val="0"/>
        <w:autoSpaceDE/>
        <w:autoSpaceDN/>
        <w:bidi w:val="0"/>
        <w:spacing w:line="588" w:lineRule="exact"/>
        <w:ind w:firstLine="600"/>
        <w:jc w:val="both"/>
        <w:textAlignment w:val="auto"/>
        <w:rPr>
          <w:rFonts w:hint="eastAsia" w:ascii="Times New Roman" w:hAnsi="Times New Roman" w:eastAsia="方正仿宋_GBK" w:cs="方正小标宋简体"/>
          <w:b w:val="0"/>
          <w:bCs w:val="0"/>
          <w:color w:val="auto"/>
          <w:sz w:val="30"/>
          <w:szCs w:val="30"/>
          <w:lang w:eastAsia="zh-CN"/>
        </w:rPr>
      </w:pPr>
      <w:r>
        <w:rPr>
          <w:rFonts w:hint="eastAsia" w:ascii="Times New Roman" w:hAnsi="Times New Roman" w:cs="方正小标宋简体"/>
          <w:b w:val="0"/>
          <w:bCs w:val="0"/>
          <w:sz w:val="30"/>
          <w:szCs w:val="30"/>
          <w:lang w:val="en-US" w:eastAsia="zh-CN"/>
        </w:rPr>
        <w:t>二</w:t>
      </w:r>
      <w:r>
        <w:rPr>
          <w:rFonts w:hint="eastAsia" w:ascii="Times New Roman" w:hAnsi="Times New Roman" w:eastAsia="方正仿宋_GBK" w:cs="方正小标宋简体"/>
          <w:b w:val="0"/>
          <w:bCs w:val="0"/>
          <w:color w:val="auto"/>
          <w:sz w:val="30"/>
          <w:szCs w:val="30"/>
        </w:rPr>
        <w:t>、</w:t>
      </w:r>
      <w:r>
        <w:rPr>
          <w:rFonts w:hint="eastAsia" w:ascii="Times New Roman" w:hAnsi="Times New Roman" w:cs="方正小标宋简体"/>
          <w:b w:val="0"/>
          <w:bCs w:val="0"/>
          <w:sz w:val="30"/>
          <w:szCs w:val="30"/>
          <w:lang w:val="en-US" w:eastAsia="zh-CN"/>
        </w:rPr>
        <w:t>双方当事人在订立合同之前应当仔细阅读</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全部内容，结合具体情况确定具有选择性、补充性、填充性、修改性的内容，相应内容以手写项为优先，□部分供双方当事人协商选择，共同约定或选择的，在空格处打√；对于双方不作约定或者选择的，应当在空格处打×，以示删除，并承担合同订立、履行所产生的法律后果</w:t>
      </w:r>
      <w:r>
        <w:rPr>
          <w:rFonts w:hint="eastAsia" w:ascii="Times New Roman" w:hAnsi="Times New Roman" w:cs="方正小标宋简体"/>
          <w:b w:val="0"/>
          <w:bCs w:val="0"/>
          <w:color w:val="auto"/>
          <w:sz w:val="30"/>
          <w:szCs w:val="30"/>
          <w:lang w:eastAsia="zh-CN"/>
        </w:rPr>
        <w:t>。</w:t>
      </w:r>
    </w:p>
    <w:p w14:paraId="607CCB4C">
      <w:pPr>
        <w:pageBreakBefore w:val="0"/>
        <w:kinsoku/>
        <w:wordWrap/>
        <w:overflowPunct/>
        <w:topLinePunct w:val="0"/>
        <w:autoSpaceDE/>
        <w:autoSpaceDN/>
        <w:bidi w:val="0"/>
        <w:spacing w:line="588" w:lineRule="exact"/>
        <w:ind w:firstLine="600"/>
        <w:jc w:val="both"/>
        <w:textAlignment w:val="auto"/>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三</w:t>
      </w:r>
      <w:r>
        <w:rPr>
          <w:rFonts w:hint="eastAsia" w:ascii="Times New Roman" w:hAnsi="Times New Roman" w:eastAsia="方正仿宋_GBK" w:cs="方正小标宋简体"/>
          <w:b w:val="0"/>
          <w:bCs w:val="0"/>
          <w:color w:val="auto"/>
          <w:sz w:val="30"/>
          <w:szCs w:val="30"/>
          <w:lang w:val="en-US" w:eastAsia="zh-CN"/>
        </w:rPr>
        <w:t>、</w:t>
      </w:r>
      <w:r>
        <w:rPr>
          <w:rFonts w:hint="eastAsia" w:ascii="Times New Roman" w:hAnsi="Times New Roman" w:cs="方正小标宋简体"/>
          <w:b w:val="0"/>
          <w:bCs w:val="0"/>
          <w:sz w:val="30"/>
          <w:szCs w:val="30"/>
          <w:lang w:val="en-US" w:eastAsia="zh-CN"/>
        </w:rPr>
        <w:t>双方当事人可以对</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条款内容进行修改、增补或删除，但不得违反法律、行政法规的强制性规定，不得违背公序良俗，不得不公平、不合理地加重买受人责任、排除或者限制买受人权利及减轻或者免除出卖人责任。</w:t>
      </w:r>
    </w:p>
    <w:p w14:paraId="33F304D1">
      <w:pPr>
        <w:pageBreakBefore w:val="0"/>
        <w:kinsoku/>
        <w:wordWrap/>
        <w:overflowPunct/>
        <w:topLinePunct w:val="0"/>
        <w:autoSpaceDE/>
        <w:autoSpaceDN/>
        <w:bidi w:val="0"/>
        <w:spacing w:line="588" w:lineRule="exact"/>
        <w:ind w:firstLine="600"/>
        <w:jc w:val="both"/>
        <w:textAlignment w:val="auto"/>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四</w:t>
      </w:r>
      <w:r>
        <w:rPr>
          <w:rFonts w:hint="eastAsia" w:ascii="Times New Roman" w:hAnsi="Times New Roman" w:cs="方正小标宋简体"/>
          <w:b w:val="0"/>
          <w:bCs w:val="0"/>
          <w:color w:val="auto"/>
          <w:sz w:val="30"/>
          <w:szCs w:val="30"/>
          <w:lang w:val="en-US" w:eastAsia="zh-CN"/>
        </w:rPr>
        <w:t>、双方应当在交易前审慎全面核查交易主体，如当事人为无民事行为能力人或者限制民事行为能力人，则</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color w:val="auto"/>
          <w:sz w:val="30"/>
          <w:szCs w:val="30"/>
          <w:lang w:val="en-US" w:eastAsia="zh-CN"/>
        </w:rPr>
        <w:t>应当由监护人签订。</w:t>
      </w:r>
    </w:p>
    <w:p w14:paraId="63647DB7">
      <w:pPr>
        <w:pageBreakBefore w:val="0"/>
        <w:kinsoku/>
        <w:wordWrap/>
        <w:overflowPunct/>
        <w:topLinePunct w:val="0"/>
        <w:autoSpaceDE/>
        <w:autoSpaceDN/>
        <w:bidi w:val="0"/>
        <w:spacing w:line="588" w:lineRule="exact"/>
        <w:ind w:firstLine="600"/>
        <w:jc w:val="both"/>
        <w:textAlignment w:val="auto"/>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五</w:t>
      </w:r>
      <w:r>
        <w:rPr>
          <w:rFonts w:hint="eastAsia" w:ascii="Times New Roman" w:hAnsi="Times New Roman" w:cs="方正小标宋简体"/>
          <w:b w:val="0"/>
          <w:bCs w:val="0"/>
          <w:color w:val="auto"/>
          <w:sz w:val="30"/>
          <w:szCs w:val="30"/>
          <w:lang w:val="en-US" w:eastAsia="zh-CN"/>
        </w:rPr>
        <w:t>、</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及其补充条款、补充协议及附件中的手写文字与打印文字有矛盾时，以手写文字为准。如阿拉伯数字与大写数字有矛盾时，以大写数字为准。</w:t>
      </w:r>
    </w:p>
    <w:p w14:paraId="6BB6E56E">
      <w:pPr>
        <w:pageBreakBefore w:val="0"/>
        <w:widowControl/>
        <w:kinsoku/>
        <w:wordWrap/>
        <w:overflowPunct/>
        <w:topLinePunct w:val="0"/>
        <w:autoSpaceDE/>
        <w:autoSpaceDN/>
        <w:bidi w:val="0"/>
        <w:spacing w:line="588" w:lineRule="exact"/>
        <w:ind w:firstLine="600"/>
        <w:jc w:val="left"/>
        <w:textAlignment w:val="auto"/>
        <w:rPr>
          <w:rFonts w:hint="default" w:ascii="Times New Roman" w:hAnsi="Times New Roman" w:cs="Times New Roman"/>
          <w:b w:val="0"/>
          <w:bCs w:val="0"/>
        </w:rPr>
      </w:pPr>
      <w:r>
        <w:rPr>
          <w:rFonts w:hint="eastAsia" w:ascii="Times New Roman" w:hAnsi="Times New Roman" w:cs="方正小标宋简体"/>
          <w:b w:val="0"/>
          <w:bCs w:val="0"/>
          <w:sz w:val="30"/>
          <w:szCs w:val="30"/>
          <w:lang w:val="en-US" w:eastAsia="zh-CN"/>
        </w:rPr>
        <w:t>六</w:t>
      </w:r>
      <w:r>
        <w:rPr>
          <w:rFonts w:hint="eastAsia" w:ascii="Times New Roman" w:hAnsi="Times New Roman" w:eastAsia="方正仿宋_GBK" w:cs="方正小标宋简体"/>
          <w:b w:val="0"/>
          <w:bCs w:val="0"/>
          <w:color w:val="auto"/>
          <w:sz w:val="30"/>
          <w:szCs w:val="30"/>
        </w:rPr>
        <w:t>、</w:t>
      </w:r>
      <w:r>
        <w:rPr>
          <w:rFonts w:hint="eastAsia" w:ascii="Times New Roman" w:hAnsi="Times New Roman" w:cs="方正小标宋简体"/>
          <w:b w:val="0"/>
          <w:bCs w:val="0"/>
          <w:sz w:val="30"/>
          <w:szCs w:val="30"/>
          <w:lang w:eastAsia="zh-CN"/>
        </w:rPr>
        <w:t>本合同文本</w:t>
      </w:r>
      <w:r>
        <w:rPr>
          <w:rFonts w:hint="default" w:ascii="Times New Roman" w:hAnsi="Times New Roman" w:cs="Times New Roman"/>
          <w:b w:val="0"/>
          <w:bCs w:val="0"/>
        </w:rPr>
        <w:t>未尽事项，可由当事人附页另行约定，并作为本合同的组成部分。</w:t>
      </w:r>
    </w:p>
    <w:p w14:paraId="659A6F00">
      <w:pPr>
        <w:pageBreakBefore w:val="0"/>
        <w:widowControl/>
        <w:kinsoku/>
        <w:wordWrap/>
        <w:overflowPunct/>
        <w:topLinePunct w:val="0"/>
        <w:autoSpaceDE/>
        <w:autoSpaceDN/>
        <w:bidi w:val="0"/>
        <w:spacing w:line="588" w:lineRule="exact"/>
        <w:ind w:left="600" w:leftChars="200" w:firstLine="0" w:firstLineChars="0"/>
        <w:jc w:val="both"/>
        <w:textAlignment w:val="auto"/>
        <w:rPr>
          <w:rFonts w:hint="eastAsia" w:ascii="Times New Roman" w:hAnsi="Times New Roman"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七</w:t>
      </w:r>
      <w:r>
        <w:rPr>
          <w:rFonts w:hint="default" w:ascii="Times New Roman" w:hAnsi="Times New Roman" w:eastAsia="方正仿宋_GBK" w:cs="Times New Roman"/>
          <w:b w:val="0"/>
          <w:bCs w:val="0"/>
          <w:color w:val="auto"/>
          <w:kern w:val="2"/>
          <w:sz w:val="30"/>
          <w:szCs w:val="30"/>
          <w:lang w:val="en-US" w:eastAsia="zh-CN"/>
        </w:rPr>
        <w:t>、</w:t>
      </w:r>
      <w:r>
        <w:rPr>
          <w:rFonts w:hint="eastAsia" w:ascii="Times New Roman" w:hAnsi="Times New Roman" w:eastAsia="方正仿宋_GBK" w:cs="Times New Roman"/>
          <w:b w:val="0"/>
          <w:bCs w:val="0"/>
          <w:color w:val="auto"/>
          <w:kern w:val="2"/>
          <w:sz w:val="30"/>
          <w:szCs w:val="30"/>
          <w:lang w:val="en-US" w:eastAsia="zh-CN"/>
        </w:rPr>
        <w:t>名词解释</w:t>
      </w:r>
      <w:r>
        <w:rPr>
          <w:rFonts w:hint="eastAsia" w:ascii="Times New Roman" w:hAnsi="Times New Roman" w:cs="Times New Roman"/>
          <w:b w:val="0"/>
          <w:bCs w:val="0"/>
          <w:color w:val="auto"/>
          <w:kern w:val="2"/>
          <w:sz w:val="30"/>
          <w:szCs w:val="30"/>
          <w:lang w:val="en-US" w:eastAsia="zh-CN"/>
        </w:rPr>
        <w:t>：</w:t>
      </w:r>
    </w:p>
    <w:p w14:paraId="14C83F3F">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eastAsia="方正仿宋_GBK" w:cs="Times New Roman"/>
          <w:b w:val="0"/>
          <w:bCs w:val="0"/>
          <w:color w:val="auto"/>
          <w:kern w:val="2"/>
          <w:sz w:val="30"/>
          <w:szCs w:val="30"/>
          <w:lang w:val="en-US" w:eastAsia="zh-CN"/>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一</w:t>
      </w:r>
      <w:r>
        <w:rPr>
          <w:rFonts w:hint="eastAsia" w:ascii="Times New Roman" w:hAnsi="Times New Roman" w:cs="Times New Roman"/>
          <w:b w:val="0"/>
          <w:bCs w:val="0"/>
          <w:color w:val="auto"/>
          <w:szCs w:val="30"/>
          <w:lang w:eastAsia="zh-CN"/>
        </w:rPr>
        <w:t>）</w:t>
      </w:r>
      <w:r>
        <w:rPr>
          <w:rFonts w:hint="eastAsia" w:ascii="Times New Roman" w:hAnsi="Times New Roman" w:eastAsia="方正仿宋_GBK" w:cs="Times New Roman"/>
          <w:b w:val="0"/>
          <w:bCs w:val="0"/>
          <w:color w:val="auto"/>
          <w:kern w:val="2"/>
          <w:sz w:val="30"/>
          <w:szCs w:val="30"/>
          <w:lang w:val="en-US" w:eastAsia="zh-CN"/>
        </w:rPr>
        <w:t>原始数据：是指初次产生或源头收集的、未经加工处理的数据。</w:t>
      </w:r>
    </w:p>
    <w:p w14:paraId="28C64B82">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eastAsia="方正仿宋_GBK" w:cs="Times New Roman"/>
          <w:b w:val="0"/>
          <w:bCs w:val="0"/>
          <w:color w:val="auto"/>
          <w:kern w:val="2"/>
          <w:sz w:val="30"/>
          <w:szCs w:val="30"/>
          <w:lang w:val="en-US" w:eastAsia="zh-CN"/>
        </w:rPr>
      </w:pPr>
      <w:r>
        <w:rPr>
          <w:rFonts w:hint="eastAsia" w:ascii="Times New Roman" w:hAnsi="Times New Roman" w:cs="Times New Roman"/>
          <w:b w:val="0"/>
          <w:bCs w:val="0"/>
          <w:color w:val="auto"/>
          <w:kern w:val="2"/>
          <w:sz w:val="30"/>
          <w:szCs w:val="30"/>
          <w:lang w:val="en-US" w:eastAsia="zh-CN"/>
        </w:rPr>
        <w:t>（二）</w:t>
      </w:r>
      <w:r>
        <w:rPr>
          <w:rFonts w:hint="eastAsia" w:ascii="Times New Roman" w:hAnsi="Times New Roman" w:eastAsia="方正仿宋_GBK" w:cs="Times New Roman"/>
          <w:b w:val="0"/>
          <w:bCs w:val="0"/>
          <w:color w:val="auto"/>
          <w:kern w:val="2"/>
          <w:sz w:val="30"/>
          <w:szCs w:val="30"/>
          <w:lang w:val="en-US" w:eastAsia="zh-CN"/>
        </w:rPr>
        <w:t>结果数据：是指为了实现合同交付目的从事数据处理活动，以最终产品服务形式生成的数据。</w:t>
      </w:r>
    </w:p>
    <w:p w14:paraId="65E1431B">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eastAsia="方正仿宋_GBK" w:cs="Times New Roman"/>
          <w:b w:val="0"/>
          <w:bCs w:val="0"/>
          <w:color w:val="auto"/>
          <w:kern w:val="2"/>
          <w:sz w:val="30"/>
          <w:szCs w:val="30"/>
          <w:lang w:val="en-US" w:eastAsia="zh-CN"/>
        </w:rPr>
      </w:pPr>
      <w:r>
        <w:rPr>
          <w:rFonts w:hint="eastAsia" w:ascii="Times New Roman" w:hAnsi="Times New Roman" w:cs="Times New Roman"/>
          <w:b w:val="0"/>
          <w:bCs w:val="0"/>
          <w:color w:val="auto"/>
          <w:kern w:val="2"/>
          <w:sz w:val="30"/>
          <w:szCs w:val="30"/>
          <w:lang w:val="en-US" w:eastAsia="zh-CN"/>
        </w:rPr>
        <w:t>（三）过程</w:t>
      </w:r>
      <w:r>
        <w:rPr>
          <w:rFonts w:hint="eastAsia" w:ascii="Times New Roman" w:hAnsi="Times New Roman" w:eastAsia="方正仿宋_GBK" w:cs="Times New Roman"/>
          <w:b w:val="0"/>
          <w:bCs w:val="0"/>
          <w:color w:val="auto"/>
          <w:kern w:val="2"/>
          <w:sz w:val="30"/>
          <w:szCs w:val="30"/>
          <w:lang w:val="en-US" w:eastAsia="zh-CN"/>
        </w:rPr>
        <w:t>数据：是指在履行合同的数据处理活动中生成的，不同于结果数据的数据。一般是履行合同过程中的副产品。</w:t>
      </w:r>
    </w:p>
    <w:p w14:paraId="4F1434DA">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eastAsia="方正仿宋_GBK" w:cs="Times New Roman"/>
          <w:b w:val="0"/>
          <w:bCs w:val="0"/>
          <w:color w:val="auto"/>
          <w:kern w:val="2"/>
          <w:sz w:val="30"/>
          <w:szCs w:val="30"/>
          <w:lang w:val="en-US" w:eastAsia="zh-CN"/>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四</w:t>
      </w:r>
      <w:r>
        <w:rPr>
          <w:rFonts w:hint="eastAsia" w:ascii="Times New Roman" w:hAnsi="Times New Roman" w:cs="Times New Roman"/>
          <w:b w:val="0"/>
          <w:bCs w:val="0"/>
          <w:color w:val="auto"/>
          <w:szCs w:val="30"/>
          <w:lang w:eastAsia="zh-CN"/>
        </w:rPr>
        <w:t>）</w:t>
      </w:r>
      <w:r>
        <w:rPr>
          <w:rFonts w:hint="eastAsia" w:ascii="Times New Roman" w:hAnsi="Times New Roman" w:eastAsia="方正仿宋_GBK" w:cs="Times New Roman"/>
          <w:b w:val="0"/>
          <w:bCs w:val="0"/>
          <w:color w:val="auto"/>
          <w:kern w:val="2"/>
          <w:sz w:val="30"/>
          <w:szCs w:val="30"/>
          <w:lang w:val="en-US" w:eastAsia="zh-CN"/>
        </w:rPr>
        <w:t>数据委托：是指数据委托方将其享有权利的数据委托给受托方，由受托方按照与委托方约定的目的、方式和范围开展的数据处理活动。</w:t>
      </w:r>
    </w:p>
    <w:p w14:paraId="0DF5C88B">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eastAsia="方正仿宋_GBK" w:cs="Times New Roman"/>
          <w:b w:val="0"/>
          <w:bCs w:val="0"/>
          <w:color w:val="auto"/>
          <w:kern w:val="2"/>
          <w:sz w:val="30"/>
          <w:szCs w:val="30"/>
          <w:lang w:val="en-US" w:eastAsia="zh-CN"/>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五</w:t>
      </w:r>
      <w:r>
        <w:rPr>
          <w:rFonts w:hint="eastAsia" w:ascii="Times New Roman" w:hAnsi="Times New Roman" w:cs="Times New Roman"/>
          <w:b w:val="0"/>
          <w:bCs w:val="0"/>
          <w:color w:val="auto"/>
          <w:szCs w:val="30"/>
          <w:lang w:eastAsia="zh-CN"/>
        </w:rPr>
        <w:t>）</w:t>
      </w:r>
      <w:r>
        <w:rPr>
          <w:rFonts w:hint="eastAsia" w:ascii="Times New Roman" w:hAnsi="Times New Roman" w:eastAsia="方正仿宋_GBK" w:cs="Times New Roman"/>
          <w:b w:val="0"/>
          <w:bCs w:val="0"/>
          <w:color w:val="auto"/>
          <w:kern w:val="2"/>
          <w:sz w:val="30"/>
          <w:szCs w:val="30"/>
          <w:lang w:val="en-US" w:eastAsia="zh-CN"/>
        </w:rPr>
        <w:t>数据持有权：</w:t>
      </w:r>
      <w:r>
        <w:rPr>
          <w:rFonts w:hint="eastAsia" w:ascii="Times New Roman" w:hAnsi="Times New Roman" w:cs="Times New Roman"/>
          <w:b w:val="0"/>
          <w:bCs w:val="0"/>
          <w:color w:val="auto"/>
          <w:szCs w:val="30"/>
          <w:lang w:eastAsia="zh-CN"/>
        </w:rPr>
        <w:t>是指权利人自行持有或委托他人代为持有合法获取的数据的权利。旨在防范他人非法违规窃取、篡改、泄露或者破坏持有权人持有的数据。</w:t>
      </w:r>
    </w:p>
    <w:p w14:paraId="5FB7DB77">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eastAsia="方正仿宋_GBK" w:cs="Times New Roman"/>
          <w:b w:val="0"/>
          <w:bCs w:val="0"/>
          <w:color w:val="auto"/>
          <w:kern w:val="2"/>
          <w:sz w:val="30"/>
          <w:szCs w:val="30"/>
          <w:lang w:val="en-US" w:eastAsia="zh-CN"/>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六</w:t>
      </w:r>
      <w:r>
        <w:rPr>
          <w:rFonts w:hint="eastAsia" w:ascii="Times New Roman" w:hAnsi="Times New Roman" w:cs="Times New Roman"/>
          <w:b w:val="0"/>
          <w:bCs w:val="0"/>
          <w:color w:val="auto"/>
          <w:szCs w:val="30"/>
          <w:lang w:eastAsia="zh-CN"/>
        </w:rPr>
        <w:t>）</w:t>
      </w:r>
      <w:r>
        <w:rPr>
          <w:rFonts w:hint="eastAsia" w:ascii="Times New Roman" w:hAnsi="Times New Roman" w:eastAsia="方正仿宋_GBK" w:cs="Times New Roman"/>
          <w:b w:val="0"/>
          <w:bCs w:val="0"/>
          <w:color w:val="auto"/>
          <w:kern w:val="2"/>
          <w:sz w:val="30"/>
          <w:szCs w:val="30"/>
          <w:lang w:val="en-US" w:eastAsia="zh-CN"/>
        </w:rPr>
        <w:t>数据使用权：是指权利人通过加工、聚合、分析等方式，将数据用于优化生产经营、提供社会服务、形成衍生数据等的权利。一般来说，使用权是权利人在不对外提供数据的前提下，将数据用于内部使用的权利。</w:t>
      </w:r>
    </w:p>
    <w:p w14:paraId="1B42F55A">
      <w:pPr>
        <w:pageBreakBefore w:val="0"/>
        <w:kinsoku/>
        <w:wordWrap/>
        <w:overflowPunct/>
        <w:topLinePunct w:val="0"/>
        <w:autoSpaceDE/>
        <w:autoSpaceDN/>
        <w:bidi w:val="0"/>
        <w:spacing w:line="588" w:lineRule="exact"/>
        <w:ind w:firstLine="6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七</w:t>
      </w:r>
      <w:r>
        <w:rPr>
          <w:rFonts w:hint="eastAsia" w:ascii="Times New Roman" w:hAnsi="Times New Roman" w:cs="Times New Roman"/>
          <w:b w:val="0"/>
          <w:bCs w:val="0"/>
          <w:color w:val="auto"/>
          <w:szCs w:val="30"/>
          <w:lang w:eastAsia="zh-CN"/>
        </w:rPr>
        <w:t>）</w:t>
      </w:r>
      <w:r>
        <w:rPr>
          <w:rFonts w:hint="eastAsia" w:ascii="Times New Roman" w:hAnsi="Times New Roman" w:eastAsia="方正仿宋_GBK" w:cs="Times New Roman"/>
          <w:b w:val="0"/>
          <w:bCs w:val="0"/>
          <w:color w:val="auto"/>
          <w:kern w:val="2"/>
          <w:sz w:val="30"/>
          <w:szCs w:val="30"/>
          <w:lang w:val="en-US" w:eastAsia="zh-CN"/>
        </w:rPr>
        <w:t>数据经营权：是指权利人通过转让、许可、出资或者设立担保等有偿或无偿的方式对外提供数据的权利。</w:t>
      </w:r>
    </w:p>
    <w:p w14:paraId="1D4207A3">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cs="方正小标宋简体"/>
          <w:b w:val="0"/>
          <w:bCs w:val="0"/>
          <w:sz w:val="32"/>
          <w:szCs w:val="44"/>
        </w:rPr>
      </w:pPr>
    </w:p>
    <w:p w14:paraId="2BE14338">
      <w:pPr>
        <w:pageBreakBefore w:val="0"/>
        <w:widowControl/>
        <w:kinsoku/>
        <w:wordWrap/>
        <w:overflowPunct/>
        <w:topLinePunct w:val="0"/>
        <w:autoSpaceDE/>
        <w:autoSpaceDN/>
        <w:bidi w:val="0"/>
        <w:spacing w:line="588" w:lineRule="exact"/>
        <w:ind w:firstLine="600"/>
        <w:jc w:val="both"/>
        <w:textAlignment w:val="auto"/>
        <w:rPr>
          <w:rFonts w:hint="eastAsia" w:ascii="Times New Roman" w:hAnsi="Times New Roman" w:cs="方正小标宋简体"/>
          <w:b w:val="0"/>
          <w:bCs w:val="0"/>
          <w:sz w:val="32"/>
          <w:szCs w:val="44"/>
        </w:rPr>
      </w:pPr>
    </w:p>
    <w:p w14:paraId="5B7BF293">
      <w:pPr>
        <w:pageBreakBefore w:val="0"/>
        <w:widowControl/>
        <w:kinsoku/>
        <w:wordWrap/>
        <w:overflowPunct/>
        <w:topLinePunct w:val="0"/>
        <w:autoSpaceDE/>
        <w:autoSpaceDN/>
        <w:bidi w:val="0"/>
        <w:spacing w:line="588" w:lineRule="exact"/>
        <w:ind w:firstLine="0" w:firstLineChars="0"/>
        <w:jc w:val="center"/>
        <w:textAlignment w:val="auto"/>
        <w:rPr>
          <w:rFonts w:hint="default" w:ascii="Times New Roman" w:hAnsi="Times New Roman" w:eastAsia="方正小标宋_GBK" w:cs="Times New Roman"/>
          <w:b w:val="0"/>
          <w:bCs w:val="0"/>
          <w:i w:val="0"/>
          <w:iCs w:val="0"/>
          <w:caps w:val="0"/>
          <w:color w:val="auto"/>
          <w:spacing w:val="0"/>
          <w:kern w:val="44"/>
          <w:sz w:val="40"/>
          <w:szCs w:val="40"/>
          <w:shd w:val="clear"/>
        </w:rPr>
      </w:pPr>
      <w:r>
        <w:rPr>
          <w:rFonts w:hint="default" w:ascii="Times New Roman" w:hAnsi="Times New Roman" w:eastAsia="方正小标宋_GBK" w:cs="Times New Roman"/>
          <w:b w:val="0"/>
          <w:bCs w:val="0"/>
          <w:i w:val="0"/>
          <w:iCs w:val="0"/>
          <w:caps w:val="0"/>
          <w:color w:val="auto"/>
          <w:spacing w:val="0"/>
          <w:kern w:val="44"/>
          <w:sz w:val="40"/>
          <w:szCs w:val="40"/>
          <w:shd w:val="clear"/>
        </w:rPr>
        <w:t>特</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别</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提</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示</w:t>
      </w:r>
    </w:p>
    <w:p w14:paraId="4427494E">
      <w:pPr>
        <w:pageBreakBefore w:val="0"/>
        <w:widowControl/>
        <w:kinsoku/>
        <w:wordWrap/>
        <w:overflowPunct/>
        <w:topLinePunct w:val="0"/>
        <w:autoSpaceDE/>
        <w:autoSpaceDN/>
        <w:bidi w:val="0"/>
        <w:spacing w:line="588" w:lineRule="exact"/>
        <w:ind w:firstLine="0" w:firstLineChars="0"/>
        <w:jc w:val="both"/>
        <w:textAlignment w:val="auto"/>
        <w:rPr>
          <w:rFonts w:hint="default" w:ascii="Times New Roman" w:hAnsi="Times New Roman" w:eastAsia="方正小标宋_GBK" w:cs="Times New Roman"/>
          <w:b w:val="0"/>
          <w:bCs w:val="0"/>
          <w:i w:val="0"/>
          <w:iCs w:val="0"/>
          <w:caps w:val="0"/>
          <w:color w:val="auto"/>
          <w:spacing w:val="0"/>
          <w:kern w:val="44"/>
          <w:sz w:val="40"/>
          <w:szCs w:val="40"/>
          <w:shd w:val="clear"/>
        </w:rPr>
      </w:pPr>
    </w:p>
    <w:p w14:paraId="473E6C5A">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rPr>
        <w:t>一、</w:t>
      </w:r>
      <w:r>
        <w:rPr>
          <w:rFonts w:hint="default" w:ascii="Times New Roman" w:hAnsi="Times New Roman" w:cs="Times New Roman"/>
          <w:b w:val="0"/>
          <w:bCs w:val="0"/>
          <w:sz w:val="30"/>
          <w:szCs w:val="24"/>
          <w:lang w:eastAsia="zh-CN"/>
        </w:rPr>
        <w:t>本合同文本</w:t>
      </w:r>
      <w:r>
        <w:rPr>
          <w:rFonts w:hint="default" w:ascii="Times New Roman" w:hAnsi="Times New Roman" w:cs="Times New Roman"/>
          <w:b w:val="0"/>
          <w:bCs w:val="0"/>
        </w:rPr>
        <w:t>适用于数据委托方将其</w:t>
      </w:r>
      <w:r>
        <w:rPr>
          <w:rFonts w:hint="default" w:ascii="Times New Roman" w:hAnsi="Times New Roman" w:cs="Times New Roman"/>
          <w:b w:val="0"/>
          <w:bCs w:val="0"/>
          <w:lang w:val="en-US" w:eastAsia="zh-CN"/>
        </w:rPr>
        <w:t>享有合法权利</w:t>
      </w:r>
      <w:r>
        <w:rPr>
          <w:rFonts w:hint="default" w:ascii="Times New Roman" w:hAnsi="Times New Roman" w:cs="Times New Roman"/>
          <w:b w:val="0"/>
          <w:bCs w:val="0"/>
        </w:rPr>
        <w:t>的数据委托给受托方，由受托方按照委托方的指示和要求进行数据处理的活动。</w:t>
      </w:r>
    </w:p>
    <w:p w14:paraId="21E41EBF">
      <w:pPr>
        <w:pageBreakBefore w:val="0"/>
        <w:widowControl/>
        <w:kinsoku/>
        <w:wordWrap/>
        <w:overflowPunct/>
        <w:topLinePunct w:val="0"/>
        <w:autoSpaceDE/>
        <w:autoSpaceDN/>
        <w:bidi w:val="0"/>
        <w:spacing w:line="588" w:lineRule="exact"/>
        <w:ind w:firstLine="600" w:firstLineChars="0"/>
        <w:jc w:val="left"/>
        <w:textAlignment w:val="auto"/>
        <w:rPr>
          <w:rFonts w:hint="default" w:ascii="Times New Roman" w:hAnsi="Times New Roman" w:eastAsia="方正仿宋_GBK" w:cs="Times New Roman"/>
          <w:b w:val="0"/>
          <w:bCs w:val="0"/>
          <w:i w:val="0"/>
          <w:iCs w:val="0"/>
          <w:caps w:val="0"/>
          <w:spacing w:val="0"/>
          <w:kern w:val="2"/>
          <w:sz w:val="30"/>
          <w:szCs w:val="24"/>
          <w:shd w:val="clear"/>
        </w:rPr>
      </w:pPr>
      <w:r>
        <w:rPr>
          <w:rFonts w:hint="default" w:ascii="Times New Roman" w:hAnsi="Times New Roman" w:eastAsia="方正仿宋_GBK" w:cs="Times New Roman"/>
          <w:b w:val="0"/>
          <w:bCs w:val="0"/>
        </w:rPr>
        <w:t>二、</w:t>
      </w:r>
      <w:r>
        <w:rPr>
          <w:rFonts w:hint="default" w:ascii="Times New Roman" w:hAnsi="Times New Roman" w:cs="Times New Roman"/>
          <w:b w:val="0"/>
          <w:bCs w:val="0"/>
        </w:rPr>
        <w:t>合同当事人为数据委托方与数据受托方。签约一方为多个当事人的，可按各自在合同关系中的角色在</w:t>
      </w:r>
      <w:r>
        <w:rPr>
          <w:rFonts w:hint="eastAsia" w:ascii="Times New Roman" w:hAnsi="Times New Roman" w:cs="Times New Roman"/>
          <w:b w:val="0"/>
          <w:bCs w:val="0"/>
          <w:lang w:eastAsia="zh-CN"/>
        </w:rPr>
        <w:t>“</w:t>
      </w:r>
      <w:r>
        <w:rPr>
          <w:rFonts w:hint="default" w:ascii="Times New Roman" w:hAnsi="Times New Roman" w:cs="Times New Roman"/>
          <w:b w:val="0"/>
          <w:bCs w:val="0"/>
        </w:rPr>
        <w:t>数据委托方</w:t>
      </w:r>
      <w:r>
        <w:rPr>
          <w:rFonts w:hint="eastAsia" w:ascii="Times New Roman" w:hAnsi="Times New Roman" w:cs="Times New Roman"/>
          <w:b w:val="0"/>
          <w:bCs w:val="0"/>
          <w:lang w:eastAsia="zh-CN"/>
        </w:rPr>
        <w:t>”“</w:t>
      </w:r>
      <w:r>
        <w:rPr>
          <w:rFonts w:hint="default" w:ascii="Times New Roman" w:hAnsi="Times New Roman" w:cs="Times New Roman"/>
          <w:b w:val="0"/>
          <w:bCs w:val="0"/>
        </w:rPr>
        <w:t>数据受托方</w:t>
      </w:r>
      <w:r>
        <w:rPr>
          <w:rFonts w:hint="eastAsia" w:ascii="Times New Roman" w:hAnsi="Times New Roman" w:cs="Times New Roman"/>
          <w:b w:val="0"/>
          <w:bCs w:val="0"/>
          <w:lang w:eastAsia="zh-CN"/>
        </w:rPr>
        <w:t>”</w:t>
      </w:r>
      <w:r>
        <w:rPr>
          <w:rFonts w:hint="default" w:ascii="Times New Roman" w:hAnsi="Times New Roman" w:cs="Times New Roman"/>
          <w:b w:val="0"/>
          <w:bCs w:val="0"/>
        </w:rPr>
        <w:t>项下（增页）分别排列为共同委托方或共同受托方。</w:t>
      </w:r>
    </w:p>
    <w:p w14:paraId="19E5094C">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br w:type="page"/>
      </w:r>
    </w:p>
    <w:p w14:paraId="1054DC2F">
      <w:pPr>
        <w:pageBreakBefore w:val="0"/>
        <w:kinsoku/>
        <w:wordWrap/>
        <w:overflowPunct/>
        <w:topLinePunct w:val="0"/>
        <w:autoSpaceDE/>
        <w:autoSpaceDN/>
        <w:bidi w:val="0"/>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eastAsia" w:ascii="Times New Roman" w:hAnsi="Times New Roman" w:cs="Times New Roman"/>
          <w:b w:val="0"/>
          <w:bCs w:val="0"/>
          <w:szCs w:val="30"/>
          <w:lang w:eastAsia="zh-CN"/>
        </w:rPr>
        <w:t>甲方（</w:t>
      </w:r>
      <w:r>
        <w:rPr>
          <w:rFonts w:hint="eastAsia" w:ascii="Times New Roman" w:hAnsi="Times New Roman" w:cs="Times New Roman"/>
          <w:b w:val="0"/>
          <w:bCs w:val="0"/>
          <w:szCs w:val="30"/>
          <w:lang w:val="en-US" w:eastAsia="zh-CN"/>
        </w:rPr>
        <w:t>委托方</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w:t>
      </w:r>
      <w:r>
        <w:rPr>
          <w:rFonts w:hint="eastAsia" w:ascii="Times New Roman" w:hAnsi="Times New Roman" w:cs="Times New Roman"/>
          <w:b w:val="0"/>
          <w:bCs w:val="0"/>
          <w:szCs w:val="30"/>
          <w:u w:val="single"/>
          <w:lang w:val="en-US" w:eastAsia="zh-CN"/>
        </w:rPr>
        <w:t xml:space="preserve">                                        </w:t>
      </w:r>
    </w:p>
    <w:p w14:paraId="457E1EF8">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证件类型：□统一社会信用代码□居民身份证□护照□其他</w:t>
      </w:r>
      <w:r>
        <w:rPr>
          <w:rFonts w:hint="eastAsia" w:ascii="Times New Roman" w:hAnsi="Times New Roman" w:cs="Times New Roman"/>
          <w:b w:val="0"/>
          <w:bCs w:val="0"/>
          <w:color w:val="auto"/>
          <w:szCs w:val="30"/>
          <w:u w:val="single"/>
          <w:lang w:val="en-US" w:eastAsia="zh-CN"/>
        </w:rPr>
        <w:t xml:space="preserve">       </w:t>
      </w:r>
    </w:p>
    <w:p w14:paraId="4C1F70C9">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证件号码：</w:t>
      </w:r>
      <w:r>
        <w:rPr>
          <w:rFonts w:hint="eastAsia" w:ascii="Times New Roman" w:hAnsi="Times New Roman" w:cs="Times New Roman"/>
          <w:b w:val="0"/>
          <w:bCs w:val="0"/>
          <w:szCs w:val="30"/>
          <w:u w:val="single"/>
          <w:lang w:val="en-US" w:eastAsia="zh-CN"/>
        </w:rPr>
        <w:t xml:space="preserve">                                              </w:t>
      </w:r>
    </w:p>
    <w:p w14:paraId="4E7399F3">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注册地址/住所地：</w:t>
      </w:r>
      <w:r>
        <w:rPr>
          <w:rFonts w:hint="default" w:ascii="Times New Roman" w:hAnsi="Times New Roman" w:cs="Times New Roman"/>
          <w:b w:val="0"/>
          <w:bCs w:val="0"/>
          <w:szCs w:val="30"/>
          <w:u w:val="single"/>
        </w:rPr>
        <w:t xml:space="preserve">                                       </w:t>
      </w:r>
    </w:p>
    <w:p w14:paraId="2E779900">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法定代表人：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委托代理人：</w:t>
      </w:r>
      <w:r>
        <w:rPr>
          <w:rFonts w:hint="default" w:ascii="Times New Roman" w:hAnsi="Times New Roman" w:cs="Times New Roman"/>
          <w:b w:val="0"/>
          <w:bCs w:val="0"/>
          <w:szCs w:val="30"/>
          <w:u w:val="single"/>
        </w:rPr>
        <w:t xml:space="preserve">                  </w:t>
      </w:r>
    </w:p>
    <w:p w14:paraId="0BA37FC0">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联系人：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联系电话：</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26D9AF10">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联系地址：</w:t>
      </w:r>
      <w:r>
        <w:rPr>
          <w:rFonts w:hint="eastAsia" w:ascii="Times New Roman" w:hAnsi="Times New Roman" w:cs="Times New Roman"/>
          <w:b w:val="0"/>
          <w:bCs w:val="0"/>
          <w:szCs w:val="30"/>
          <w:u w:val="single"/>
          <w:lang w:val="en-US" w:eastAsia="zh-CN"/>
        </w:rPr>
        <w:t xml:space="preserve">                                              </w:t>
      </w:r>
    </w:p>
    <w:p w14:paraId="639E004C">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u w:val="single"/>
        </w:rPr>
      </w:pPr>
      <w:r>
        <w:rPr>
          <w:rFonts w:hint="default" w:ascii="Times New Roman" w:hAnsi="Times New Roman" w:cs="Times New Roman"/>
          <w:b w:val="0"/>
          <w:bCs w:val="0"/>
          <w:szCs w:val="30"/>
        </w:rPr>
        <w:t>邮政编码：</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电子邮箱：</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60CB02C3">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r>
        <w:rPr>
          <w:rFonts w:hint="default" w:ascii="Times New Roman" w:hAnsi="Times New Roman" w:cs="Times New Roman"/>
          <w:b w:val="0"/>
          <w:bCs w:val="0"/>
          <w:szCs w:val="30"/>
        </w:rPr>
        <w:t xml:space="preserve">             </w:t>
      </w:r>
    </w:p>
    <w:p w14:paraId="2BC89F4B">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乙方（</w:t>
      </w:r>
      <w:r>
        <w:rPr>
          <w:rFonts w:hint="eastAsia" w:ascii="Times New Roman" w:hAnsi="Times New Roman" w:cs="Times New Roman"/>
          <w:b w:val="0"/>
          <w:bCs w:val="0"/>
          <w:lang w:val="en-US" w:eastAsia="zh-CN"/>
        </w:rPr>
        <w:t>受托方</w:t>
      </w:r>
      <w:r>
        <w:rPr>
          <w:rFonts w:hint="eastAsia" w:ascii="Times New Roman" w:hAnsi="Times New Roman" w:cs="Times New Roman"/>
          <w:b w:val="0"/>
          <w:bCs w:val="0"/>
          <w:lang w:eastAsia="zh-CN"/>
        </w:rPr>
        <w:t>）</w:t>
      </w:r>
      <w:r>
        <w:rPr>
          <w:rFonts w:hint="default" w:ascii="Times New Roman" w:hAnsi="Times New Roman" w:cs="Times New Roman"/>
          <w:b w:val="0"/>
          <w:bCs w:val="0"/>
        </w:rPr>
        <w:t>：</w:t>
      </w:r>
      <w:r>
        <w:rPr>
          <w:rFonts w:hint="eastAsia" w:ascii="Times New Roman" w:hAnsi="Times New Roman" w:cs="Times New Roman"/>
          <w:b w:val="0"/>
          <w:bCs w:val="0"/>
          <w:szCs w:val="30"/>
          <w:u w:val="single"/>
          <w:lang w:val="en-US" w:eastAsia="zh-CN"/>
        </w:rPr>
        <w:t xml:space="preserve">                                        </w:t>
      </w:r>
    </w:p>
    <w:p w14:paraId="6D3195C5">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证件类型：□统一社会信用代码□居民身份证□护照□其他</w:t>
      </w:r>
      <w:r>
        <w:rPr>
          <w:rFonts w:hint="eastAsia" w:ascii="Times New Roman" w:hAnsi="Times New Roman" w:cs="Times New Roman"/>
          <w:b w:val="0"/>
          <w:bCs w:val="0"/>
          <w:color w:val="auto"/>
          <w:szCs w:val="30"/>
          <w:u w:val="single"/>
          <w:lang w:val="en-US" w:eastAsia="zh-CN"/>
        </w:rPr>
        <w:t xml:space="preserve">       </w:t>
      </w:r>
    </w:p>
    <w:p w14:paraId="188E402A">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证件号码：</w:t>
      </w:r>
      <w:r>
        <w:rPr>
          <w:rFonts w:hint="eastAsia" w:ascii="Times New Roman" w:hAnsi="Times New Roman" w:cs="Times New Roman"/>
          <w:b w:val="0"/>
          <w:bCs w:val="0"/>
          <w:szCs w:val="30"/>
          <w:u w:val="single"/>
          <w:lang w:val="en-US" w:eastAsia="zh-CN"/>
        </w:rPr>
        <w:t xml:space="preserve">                                             </w:t>
      </w:r>
    </w:p>
    <w:p w14:paraId="5A0449EA">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注册地址/住所地：</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w:t>
      </w:r>
    </w:p>
    <w:p w14:paraId="7415468A">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法定代表人：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委托代理人：</w:t>
      </w:r>
      <w:r>
        <w:rPr>
          <w:rFonts w:hint="default" w:ascii="Times New Roman" w:hAnsi="Times New Roman" w:cs="Times New Roman"/>
          <w:b w:val="0"/>
          <w:bCs w:val="0"/>
          <w:szCs w:val="30"/>
          <w:u w:val="single"/>
        </w:rPr>
        <w:t xml:space="preserve">                  </w:t>
      </w:r>
    </w:p>
    <w:p w14:paraId="0E5EBA92">
      <w:pPr>
        <w:pageBreakBefore w:val="0"/>
        <w:kinsoku/>
        <w:wordWrap/>
        <w:overflowPunct/>
        <w:topLinePunct w:val="0"/>
        <w:autoSpaceDE/>
        <w:autoSpaceDN/>
        <w:bidi w:val="0"/>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联系人：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联系电话：</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0CC40A3E">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联系地址：</w:t>
      </w:r>
      <w:r>
        <w:rPr>
          <w:rFonts w:hint="eastAsia" w:ascii="Times New Roman" w:hAnsi="Times New Roman" w:cs="Times New Roman"/>
          <w:b w:val="0"/>
          <w:bCs w:val="0"/>
          <w:szCs w:val="30"/>
          <w:u w:val="single"/>
          <w:lang w:val="en-US" w:eastAsia="zh-CN"/>
        </w:rPr>
        <w:t xml:space="preserve">                                              </w:t>
      </w:r>
    </w:p>
    <w:p w14:paraId="2617AA78">
      <w:pPr>
        <w:pageBreakBefore w:val="0"/>
        <w:kinsoku/>
        <w:wordWrap/>
        <w:overflowPunct/>
        <w:topLinePunct w:val="0"/>
        <w:autoSpaceDE/>
        <w:autoSpaceDN/>
        <w:bidi w:val="0"/>
        <w:spacing w:line="588" w:lineRule="exact"/>
        <w:ind w:firstLine="0" w:firstLineChars="0"/>
        <w:textAlignment w:val="auto"/>
        <w:rPr>
          <w:rFonts w:hint="default" w:ascii="Times New Roman" w:hAnsi="Times New Roman" w:cs="Times New Roman"/>
          <w:b w:val="0"/>
          <w:bCs w:val="0"/>
          <w:u w:val="single"/>
        </w:rPr>
      </w:pPr>
      <w:r>
        <w:rPr>
          <w:rFonts w:hint="default" w:ascii="Times New Roman" w:hAnsi="Times New Roman" w:cs="Times New Roman"/>
          <w:b w:val="0"/>
          <w:bCs w:val="0"/>
          <w:szCs w:val="30"/>
        </w:rPr>
        <w:t>邮政编码：</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电子邮箱：</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4554B4FA">
      <w:pPr>
        <w:pageBreakBefore w:val="0"/>
        <w:kinsoku/>
        <w:wordWrap/>
        <w:overflowPunct/>
        <w:topLinePunct w:val="0"/>
        <w:autoSpaceDE/>
        <w:autoSpaceDN/>
        <w:bidi w:val="0"/>
        <w:spacing w:line="588" w:lineRule="exact"/>
        <w:ind w:left="0" w:leftChars="0" w:firstLine="0" w:firstLineChars="0"/>
        <w:textAlignment w:val="auto"/>
        <w:rPr>
          <w:rFonts w:hint="default" w:ascii="Times New Roman" w:hAnsi="Times New Roman" w:cs="Times New Roman"/>
          <w:b w:val="0"/>
          <w:bCs w:val="0"/>
        </w:rPr>
      </w:pPr>
      <w:r>
        <w:rPr>
          <w:rFonts w:hint="default" w:ascii="Times New Roman" w:hAnsi="Times New Roman" w:cs="Times New Roman"/>
          <w:b w:val="0"/>
          <w:bCs w:val="0"/>
        </w:rPr>
        <w:br w:type="page"/>
      </w:r>
    </w:p>
    <w:p w14:paraId="677523D0">
      <w:pPr>
        <w:pageBreakBefore w:val="0"/>
        <w:widowControl/>
        <w:kinsoku/>
        <w:wordWrap/>
        <w:overflowPunct/>
        <w:topLinePunct w:val="0"/>
        <w:autoSpaceDE/>
        <w:autoSpaceDN/>
        <w:bidi w:val="0"/>
        <w:snapToGrid w:val="0"/>
        <w:spacing w:line="588" w:lineRule="exact"/>
        <w:ind w:firstLine="600"/>
        <w:jc w:val="both"/>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本合同各方</w:t>
      </w:r>
      <w:r>
        <w:rPr>
          <w:rFonts w:hint="eastAsia" w:ascii="Times New Roman" w:hAnsi="Times New Roman" w:cs="Times New Roman"/>
          <w:b w:val="0"/>
          <w:bCs w:val="0"/>
          <w:lang w:val="en-US" w:eastAsia="zh-CN"/>
        </w:rPr>
        <w:t>依</w:t>
      </w:r>
      <w:r>
        <w:rPr>
          <w:rFonts w:hint="default" w:ascii="Times New Roman" w:hAnsi="Times New Roman" w:cs="Times New Roman"/>
          <w:b w:val="0"/>
          <w:bCs w:val="0"/>
        </w:rPr>
        <w:t>据《中华人民共和国民法典》等法律法规的有关规定，</w:t>
      </w:r>
      <w:r>
        <w:rPr>
          <w:rFonts w:hint="default" w:ascii="Times New Roman" w:hAnsi="Times New Roman" w:cs="Times New Roman"/>
          <w:b w:val="0"/>
          <w:bCs w:val="0"/>
          <w:lang w:val="en-US" w:eastAsia="zh-CN"/>
        </w:rPr>
        <w:t>遵循</w:t>
      </w:r>
      <w:r>
        <w:rPr>
          <w:rFonts w:hint="default" w:ascii="Times New Roman" w:hAnsi="Times New Roman" w:cs="Times New Roman"/>
          <w:b w:val="0"/>
          <w:bCs w:val="0"/>
        </w:rPr>
        <w:t>安全、平等、自愿、公平、诚实信用的原则，就数据委托处理事宜协商一致，订立本合同。</w:t>
      </w:r>
    </w:p>
    <w:p w14:paraId="299910FC">
      <w:pPr>
        <w:pStyle w:val="2"/>
        <w:keepNext/>
        <w:keepLines/>
        <w:pageBreakBefore w:val="0"/>
        <w:widowControl w:val="0"/>
        <w:kinsoku/>
        <w:wordWrap/>
        <w:overflowPunct/>
        <w:topLinePunct w:val="0"/>
        <w:autoSpaceDE/>
        <w:autoSpaceDN/>
        <w:bidi w:val="0"/>
        <w:adjustRightInd/>
        <w:snapToGrid/>
        <w:spacing w:line="588" w:lineRule="exact"/>
        <w:ind w:firstLine="640"/>
        <w:jc w:val="both"/>
        <w:textAlignment w:val="auto"/>
        <w:outlineLvl w:val="0"/>
        <w:rPr>
          <w:rFonts w:hint="default" w:ascii="Times New Roman" w:hAnsi="Times New Roman" w:eastAsia="方正楷体_GBK" w:cs="Times New Roman"/>
          <w:b w:val="0"/>
          <w:bCs w:val="0"/>
        </w:rPr>
      </w:pPr>
      <w:bookmarkStart w:id="12" w:name="_Toc3185"/>
      <w:bookmarkStart w:id="13" w:name="_Toc8156"/>
      <w:bookmarkStart w:id="14" w:name="_Toc29415"/>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一</w:t>
      </w:r>
      <w:r>
        <w:rPr>
          <w:rFonts w:hint="default" w:ascii="Times New Roman" w:hAnsi="Times New Roman" w:eastAsia="方正楷体_GBK" w:cs="Times New Roman"/>
          <w:b w:val="0"/>
          <w:bCs w:val="0"/>
          <w:lang w:val="en-US" w:eastAsia="zh-CN"/>
        </w:rPr>
        <w:t>条 原始</w:t>
      </w:r>
      <w:r>
        <w:rPr>
          <w:rFonts w:hint="default" w:ascii="Times New Roman" w:hAnsi="Times New Roman" w:eastAsia="方正楷体_GBK" w:cs="Times New Roman"/>
          <w:b w:val="0"/>
          <w:bCs w:val="0"/>
        </w:rPr>
        <w:t>数据描述</w:t>
      </w:r>
      <w:bookmarkEnd w:id="12"/>
      <w:bookmarkEnd w:id="13"/>
      <w:bookmarkEnd w:id="14"/>
    </w:p>
    <w:p w14:paraId="4684D056">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甲方</w:t>
      </w:r>
      <w:r>
        <w:rPr>
          <w:rFonts w:hint="default" w:ascii="Times New Roman" w:hAnsi="Times New Roman" w:cs="Times New Roman"/>
          <w:b w:val="0"/>
          <w:bCs w:val="0"/>
        </w:rPr>
        <w:t>按照如下范围和规则向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提供</w:t>
      </w:r>
      <w:r>
        <w:rPr>
          <w:rFonts w:hint="default" w:ascii="Times New Roman" w:hAnsi="Times New Roman" w:cs="Times New Roman"/>
          <w:b w:val="0"/>
          <w:bCs w:val="0"/>
          <w:lang w:val="en-US" w:eastAsia="zh-CN"/>
        </w:rPr>
        <w:t>原始</w:t>
      </w:r>
      <w:r>
        <w:rPr>
          <w:rFonts w:hint="default" w:ascii="Times New Roman" w:hAnsi="Times New Roman" w:cs="Times New Roman"/>
          <w:b w:val="0"/>
          <w:bCs w:val="0"/>
        </w:rPr>
        <w:t>数据：</w:t>
      </w:r>
    </w:p>
    <w:p w14:paraId="72DDDC64">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val="0"/>
          <w:bCs w:val="0"/>
        </w:rPr>
        <w:t>数据名称：</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lang w:eastAsia="zh-CN"/>
        </w:rPr>
        <w:t>。</w:t>
      </w:r>
    </w:p>
    <w:p w14:paraId="72B2D579">
      <w:pPr>
        <w:pageBreakBefore w:val="0"/>
        <w:kinsoku/>
        <w:wordWrap/>
        <w:overflowPunct/>
        <w:topLinePunct w:val="0"/>
        <w:autoSpaceDE/>
        <w:autoSpaceDN/>
        <w:bidi w:val="0"/>
        <w:snapToGrid w:val="0"/>
        <w:spacing w:line="588" w:lineRule="exact"/>
        <w:ind w:left="1800" w:leftChars="200" w:hanging="1200" w:hangingChars="400"/>
        <w:textAlignment w:val="auto"/>
        <w:rPr>
          <w:rFonts w:hint="default" w:ascii="Times New Roman" w:hAnsi="Times New Roman" w:cs="Times New Roman"/>
          <w:b w:val="0"/>
          <w:bCs w:val="0"/>
        </w:rPr>
      </w:pPr>
      <w:r>
        <w:rPr>
          <w:rFonts w:hint="default" w:ascii="Times New Roman" w:hAnsi="Times New Roman" w:cs="Times New Roman"/>
          <w:b w:val="0"/>
          <w:bCs w:val="0"/>
        </w:rPr>
        <w:t>数据内容：</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lang w:eastAsia="zh-CN"/>
        </w:rPr>
        <w:t>。</w:t>
      </w:r>
    </w:p>
    <w:p w14:paraId="5E4430CB">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val="0"/>
          <w:bCs w:val="0"/>
        </w:rPr>
        <w:t>数据规模：</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lang w:eastAsia="zh-CN"/>
        </w:rPr>
        <w:t>。</w:t>
      </w:r>
    </w:p>
    <w:p w14:paraId="0E7B3A5B">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val="0"/>
          <w:bCs w:val="0"/>
        </w:rPr>
        <w:t>数据来源：</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lang w:eastAsia="zh-CN"/>
        </w:rPr>
        <w:t>。</w:t>
      </w:r>
    </w:p>
    <w:p w14:paraId="7FDF32E7">
      <w:pPr>
        <w:pStyle w:val="2"/>
        <w:keepNext/>
        <w:keepLines/>
        <w:pageBreakBefore w:val="0"/>
        <w:widowControl w:val="0"/>
        <w:kinsoku/>
        <w:wordWrap/>
        <w:overflowPunct/>
        <w:topLinePunct w:val="0"/>
        <w:autoSpaceDE/>
        <w:autoSpaceDN/>
        <w:bidi w:val="0"/>
        <w:adjustRightInd/>
        <w:snapToGrid/>
        <w:spacing w:line="588" w:lineRule="exact"/>
        <w:ind w:firstLine="640"/>
        <w:jc w:val="both"/>
        <w:textAlignment w:val="auto"/>
        <w:outlineLvl w:val="0"/>
        <w:rPr>
          <w:rFonts w:hint="default" w:ascii="Times New Roman" w:hAnsi="Times New Roman" w:eastAsia="方正楷体_GBK" w:cs="Times New Roman"/>
          <w:b w:val="0"/>
          <w:bCs w:val="0"/>
          <w:lang w:val="en-US" w:eastAsia="zh-CN"/>
        </w:rPr>
      </w:pPr>
      <w:bookmarkStart w:id="15" w:name="_Toc30159"/>
      <w:bookmarkStart w:id="16" w:name="_Toc9079"/>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二</w:t>
      </w:r>
      <w:r>
        <w:rPr>
          <w:rFonts w:hint="default" w:ascii="Times New Roman" w:hAnsi="Times New Roman" w:eastAsia="方正楷体_GBK" w:cs="Times New Roman"/>
          <w:b w:val="0"/>
          <w:bCs w:val="0"/>
          <w:lang w:val="en-US" w:eastAsia="zh-CN"/>
        </w:rPr>
        <w:t>条 结果数据</w:t>
      </w:r>
      <w:bookmarkEnd w:id="15"/>
      <w:bookmarkEnd w:id="16"/>
    </w:p>
    <w:p w14:paraId="4C1CDF54">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highlight w:val="none"/>
          <w:lang w:val="en-US" w:eastAsia="zh-CN"/>
        </w:rPr>
        <w:t>1</w:t>
      </w:r>
      <w:r>
        <w:rPr>
          <w:rFonts w:hint="default" w:ascii="Times New Roman" w:hAnsi="Times New Roman" w:cs="Times New Roman"/>
          <w:b w:val="0"/>
          <w:bCs w:val="0"/>
          <w:highlight w:val="none"/>
          <w:lang w:val="en-US" w:eastAsia="zh-CN"/>
        </w:rPr>
        <w:t>.</w:t>
      </w:r>
      <w:r>
        <w:rPr>
          <w:rFonts w:hint="eastAsia" w:ascii="Times New Roman" w:hAnsi="Times New Roman" w:cs="Times New Roman"/>
          <w:b w:val="0"/>
          <w:bCs w:val="0"/>
          <w:highlight w:val="none"/>
          <w:lang w:val="en-US" w:eastAsia="zh-CN"/>
        </w:rPr>
        <w:t>乙方</w:t>
      </w:r>
      <w:r>
        <w:rPr>
          <w:rFonts w:hint="default" w:ascii="Times New Roman" w:hAnsi="Times New Roman" w:cs="Times New Roman"/>
          <w:b w:val="0"/>
          <w:bCs w:val="0"/>
          <w:highlight w:val="none"/>
          <w:lang w:val="en-US" w:eastAsia="zh-CN"/>
        </w:rPr>
        <w:t>应当通过以下第</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lang w:val="en-US" w:eastAsia="zh-CN"/>
        </w:rPr>
        <w:t>种方式加工形成结果数据。</w:t>
      </w:r>
    </w:p>
    <w:p w14:paraId="26CECA64">
      <w:pPr>
        <w:pageBreakBefore w:val="0"/>
        <w:kinsoku/>
        <w:wordWrap/>
        <w:overflowPunct/>
        <w:topLinePunct w:val="0"/>
        <w:autoSpaceDE/>
        <w:autoSpaceDN/>
        <w:bidi w:val="0"/>
        <w:adjustRightInd w:val="0"/>
        <w:snapToGrid w:val="0"/>
        <w:spacing w:line="588" w:lineRule="exact"/>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highlight w:val="none"/>
          <w:lang w:val="en-US" w:eastAsia="zh-CN"/>
        </w:rPr>
        <w:t>（1）</w:t>
      </w:r>
      <w:r>
        <w:rPr>
          <w:rFonts w:hint="default" w:ascii="Times New Roman" w:hAnsi="Times New Roman" w:eastAsia="方正仿宋_GBK" w:cs="Times New Roman"/>
          <w:b w:val="0"/>
          <w:bCs w:val="0"/>
          <w:szCs w:val="30"/>
        </w:rPr>
        <w:t>数据标注，对数据进行分类、标记或注释，以便于机器学习模型的训练和验证。</w:t>
      </w:r>
    </w:p>
    <w:p w14:paraId="21918442">
      <w:pPr>
        <w:pageBreakBefore w:val="0"/>
        <w:kinsoku/>
        <w:wordWrap/>
        <w:overflowPunct/>
        <w:topLinePunct w:val="0"/>
        <w:autoSpaceDE/>
        <w:autoSpaceDN/>
        <w:bidi w:val="0"/>
        <w:adjustRightInd w:val="0"/>
        <w:snapToGrid w:val="0"/>
        <w:spacing w:line="588" w:lineRule="exact"/>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highlight w:val="none"/>
          <w:lang w:val="en-US" w:eastAsia="zh-CN"/>
        </w:rPr>
        <w:t>（2）</w:t>
      </w:r>
      <w:r>
        <w:rPr>
          <w:rFonts w:hint="default" w:ascii="Times New Roman" w:hAnsi="Times New Roman" w:eastAsia="方正仿宋_GBK" w:cs="Times New Roman"/>
          <w:b w:val="0"/>
          <w:bCs w:val="0"/>
          <w:szCs w:val="30"/>
        </w:rPr>
        <w:t>数据存储，将数据保留在某种持久性媒介（如硬盘、固态驱动器、云存储服务等）上。</w:t>
      </w:r>
    </w:p>
    <w:p w14:paraId="3E18323E">
      <w:pPr>
        <w:pageBreakBefore w:val="0"/>
        <w:kinsoku/>
        <w:wordWrap/>
        <w:overflowPunct/>
        <w:topLinePunct w:val="0"/>
        <w:autoSpaceDE/>
        <w:autoSpaceDN/>
        <w:bidi w:val="0"/>
        <w:adjustRightInd w:val="0"/>
        <w:snapToGrid w:val="0"/>
        <w:spacing w:line="588" w:lineRule="exact"/>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highlight w:val="none"/>
          <w:lang w:val="en-US" w:eastAsia="zh-CN"/>
        </w:rPr>
        <w:t>（3）</w:t>
      </w:r>
      <w:r>
        <w:rPr>
          <w:rFonts w:hint="default" w:ascii="Times New Roman" w:hAnsi="Times New Roman" w:eastAsia="方正仿宋_GBK" w:cs="Times New Roman"/>
          <w:b w:val="0"/>
          <w:bCs w:val="0"/>
          <w:szCs w:val="30"/>
        </w:rPr>
        <w:t>数据分析，通过特定的技术和方法，对数据进行整理、研究、推理和概括总结，从数据中提取有用信息、发现规律、形成结论。</w:t>
      </w:r>
    </w:p>
    <w:p w14:paraId="721CC105">
      <w:pPr>
        <w:pageBreakBefore w:val="0"/>
        <w:kinsoku/>
        <w:wordWrap/>
        <w:overflowPunct/>
        <w:topLinePunct w:val="0"/>
        <w:autoSpaceDE/>
        <w:autoSpaceDN/>
        <w:bidi w:val="0"/>
        <w:adjustRightInd w:val="0"/>
        <w:snapToGrid w:val="0"/>
        <w:spacing w:line="588" w:lineRule="exact"/>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highlight w:val="none"/>
          <w:lang w:val="en-US" w:eastAsia="zh-CN"/>
        </w:rPr>
        <w:t>（4）</w:t>
      </w:r>
      <w:r>
        <w:rPr>
          <w:rFonts w:hint="default" w:ascii="Times New Roman" w:hAnsi="Times New Roman" w:eastAsia="方正仿宋_GBK" w:cs="Times New Roman"/>
          <w:b w:val="0"/>
          <w:bCs w:val="0"/>
          <w:szCs w:val="30"/>
        </w:rPr>
        <w:t>数据清洗，识别和纠正（或删除）数据中的错误、重复或不准确的记录。</w:t>
      </w:r>
    </w:p>
    <w:p w14:paraId="2CA9DF6E">
      <w:pPr>
        <w:pageBreakBefore w:val="0"/>
        <w:kinsoku/>
        <w:wordWrap/>
        <w:overflowPunct/>
        <w:topLinePunct w:val="0"/>
        <w:autoSpaceDE/>
        <w:autoSpaceDN/>
        <w:bidi w:val="0"/>
        <w:adjustRightInd w:val="0"/>
        <w:snapToGrid w:val="0"/>
        <w:spacing w:line="588" w:lineRule="exact"/>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highlight w:val="none"/>
          <w:lang w:val="en-US" w:eastAsia="zh-CN"/>
        </w:rPr>
        <w:t>（5）</w:t>
      </w:r>
      <w:r>
        <w:rPr>
          <w:rFonts w:hint="default" w:ascii="Times New Roman" w:hAnsi="Times New Roman" w:eastAsia="方正仿宋_GBK" w:cs="Times New Roman"/>
          <w:b w:val="0"/>
          <w:bCs w:val="0"/>
          <w:szCs w:val="30"/>
        </w:rPr>
        <w:t>在运营、维护网站、信息系统、数据库的过程中，对其中的数据进行存储、维护。</w:t>
      </w:r>
    </w:p>
    <w:p w14:paraId="2F8300D5">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highlight w:val="none"/>
          <w:lang w:val="en-US" w:eastAsia="zh-CN"/>
        </w:rPr>
        <w:t>（6）</w:t>
      </w:r>
      <w:r>
        <w:rPr>
          <w:rFonts w:hint="default" w:ascii="Times New Roman" w:hAnsi="Times New Roman" w:eastAsia="方正仿宋_GBK" w:cs="Times New Roman"/>
          <w:b w:val="0"/>
          <w:bCs w:val="0"/>
          <w:szCs w:val="30"/>
        </w:rPr>
        <w:t>其他处理方式（具体说明）：</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w:t>
      </w:r>
    </w:p>
    <w:p w14:paraId="4B53D5D1">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2</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乙方</w:t>
      </w:r>
      <w:r>
        <w:rPr>
          <w:rFonts w:hint="default" w:ascii="Times New Roman" w:hAnsi="Times New Roman" w:cs="Times New Roman"/>
          <w:b w:val="0"/>
          <w:bCs w:val="0"/>
          <w:lang w:val="en-US" w:eastAsia="zh-CN"/>
        </w:rPr>
        <w:t>开展</w:t>
      </w:r>
      <w:r>
        <w:rPr>
          <w:rFonts w:hint="eastAsia" w:ascii="Times New Roman" w:hAnsi="Times New Roman" w:cs="Times New Roman"/>
          <w:b w:val="0"/>
          <w:bCs w:val="0"/>
          <w:lang w:val="en-US" w:eastAsia="zh-CN"/>
        </w:rPr>
        <w:t>受</w:t>
      </w:r>
      <w:r>
        <w:rPr>
          <w:rFonts w:hint="default" w:ascii="Times New Roman" w:hAnsi="Times New Roman" w:cs="Times New Roman"/>
          <w:b w:val="0"/>
          <w:bCs w:val="0"/>
          <w:lang w:val="en-US" w:eastAsia="zh-CN"/>
        </w:rPr>
        <w:t>托处理活动应当形成的结果数据包括下列数据：</w:t>
      </w:r>
    </w:p>
    <w:tbl>
      <w:tblPr>
        <w:tblStyle w:val="18"/>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98"/>
        <w:gridCol w:w="6380"/>
      </w:tblGrid>
      <w:tr w14:paraId="7FAD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324" w:type="pct"/>
            <w:vAlign w:val="center"/>
          </w:tcPr>
          <w:p w14:paraId="0868EA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楷体_GBK" w:cs="Times New Roman"/>
                <w:b w:val="0"/>
                <w:bCs w:val="0"/>
                <w:kern w:val="0"/>
                <w:sz w:val="24"/>
                <w:szCs w:val="24"/>
                <w:lang w:val="en-US" w:eastAsia="zh-CN"/>
              </w:rPr>
            </w:pPr>
            <w:r>
              <w:rPr>
                <w:rFonts w:hint="default" w:ascii="Times New Roman" w:hAnsi="Times New Roman" w:eastAsia="方正楷体_GBK" w:cs="Times New Roman"/>
                <w:b w:val="0"/>
                <w:bCs w:val="0"/>
                <w:kern w:val="0"/>
                <w:sz w:val="24"/>
                <w:szCs w:val="24"/>
                <w:lang w:val="en-US" w:eastAsia="zh-CN"/>
              </w:rPr>
              <w:t>结果</w:t>
            </w:r>
            <w:r>
              <w:rPr>
                <w:rFonts w:hint="default" w:ascii="Times New Roman" w:hAnsi="Times New Roman" w:eastAsia="方正楷体_GBK" w:cs="Times New Roman"/>
                <w:b w:val="0"/>
                <w:bCs w:val="0"/>
                <w:kern w:val="0"/>
                <w:sz w:val="24"/>
                <w:szCs w:val="24"/>
              </w:rPr>
              <w:t>数据</w:t>
            </w:r>
            <w:r>
              <w:rPr>
                <w:rFonts w:hint="default" w:ascii="Times New Roman" w:hAnsi="Times New Roman" w:eastAsia="方正楷体_GBK" w:cs="Times New Roman"/>
                <w:b w:val="0"/>
                <w:bCs w:val="0"/>
                <w:kern w:val="0"/>
                <w:sz w:val="24"/>
                <w:szCs w:val="24"/>
                <w:lang w:val="en-US" w:eastAsia="zh-CN"/>
              </w:rPr>
              <w:t>1名称</w:t>
            </w:r>
          </w:p>
        </w:tc>
        <w:tc>
          <w:tcPr>
            <w:tcW w:w="3675" w:type="pct"/>
          </w:tcPr>
          <w:p w14:paraId="5C893829">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eastAsia="方正楷体_GBK" w:cs="Times New Roman"/>
                <w:b w:val="0"/>
                <w:bCs w:val="0"/>
                <w:kern w:val="0"/>
                <w:sz w:val="24"/>
                <w:szCs w:val="24"/>
              </w:rPr>
            </w:pPr>
          </w:p>
        </w:tc>
      </w:tr>
      <w:tr w14:paraId="56322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324" w:type="pct"/>
            <w:vAlign w:val="center"/>
          </w:tcPr>
          <w:p w14:paraId="6597EF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default" w:ascii="Times New Roman" w:hAnsi="Times New Roman" w:cs="Times New Roman"/>
                <w:b w:val="0"/>
                <w:bCs w:val="0"/>
                <w:kern w:val="0"/>
                <w:sz w:val="24"/>
                <w:szCs w:val="24"/>
                <w:lang w:val="en-US" w:eastAsia="zh-CN"/>
              </w:rPr>
              <w:t>内容描述</w:t>
            </w:r>
          </w:p>
        </w:tc>
        <w:tc>
          <w:tcPr>
            <w:tcW w:w="3675" w:type="pct"/>
          </w:tcPr>
          <w:p w14:paraId="7708922C">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r w14:paraId="59E39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324" w:type="pct"/>
            <w:vAlign w:val="center"/>
          </w:tcPr>
          <w:p w14:paraId="05E32A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eastAsia" w:ascii="Times New Roman" w:hAnsi="Times New Roman" w:cs="Times New Roman"/>
                <w:b w:val="0"/>
                <w:bCs w:val="0"/>
                <w:kern w:val="0"/>
                <w:sz w:val="24"/>
                <w:szCs w:val="24"/>
                <w:lang w:val="en-US" w:eastAsia="zh-CN"/>
              </w:rPr>
              <w:t>质量</w:t>
            </w:r>
            <w:r>
              <w:rPr>
                <w:rFonts w:hint="default" w:ascii="Times New Roman" w:hAnsi="Times New Roman" w:cs="Times New Roman"/>
                <w:b w:val="0"/>
                <w:bCs w:val="0"/>
                <w:kern w:val="0"/>
                <w:sz w:val="24"/>
                <w:szCs w:val="24"/>
                <w:lang w:val="en-US" w:eastAsia="zh-CN"/>
              </w:rPr>
              <w:t>要求</w:t>
            </w:r>
          </w:p>
        </w:tc>
        <w:tc>
          <w:tcPr>
            <w:tcW w:w="3675" w:type="pct"/>
          </w:tcPr>
          <w:p w14:paraId="7438A801">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r w14:paraId="001F1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324" w:type="pct"/>
            <w:vAlign w:val="center"/>
          </w:tcPr>
          <w:p w14:paraId="57445C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楷体_GBK" w:cs="Times New Roman"/>
                <w:b w:val="0"/>
                <w:bCs w:val="0"/>
                <w:kern w:val="0"/>
                <w:sz w:val="24"/>
                <w:szCs w:val="24"/>
                <w:lang w:val="en-US" w:eastAsia="zh-CN"/>
              </w:rPr>
            </w:pPr>
            <w:r>
              <w:rPr>
                <w:rFonts w:hint="default" w:ascii="Times New Roman" w:hAnsi="Times New Roman" w:eastAsia="方正楷体_GBK" w:cs="Times New Roman"/>
                <w:b w:val="0"/>
                <w:bCs w:val="0"/>
                <w:kern w:val="0"/>
                <w:sz w:val="24"/>
                <w:szCs w:val="24"/>
                <w:lang w:val="en-US" w:eastAsia="zh-CN"/>
              </w:rPr>
              <w:t>结果</w:t>
            </w:r>
            <w:r>
              <w:rPr>
                <w:rFonts w:hint="default" w:ascii="Times New Roman" w:hAnsi="Times New Roman" w:eastAsia="方正楷体_GBK" w:cs="Times New Roman"/>
                <w:b w:val="0"/>
                <w:bCs w:val="0"/>
                <w:kern w:val="0"/>
                <w:sz w:val="24"/>
                <w:szCs w:val="24"/>
              </w:rPr>
              <w:t>数据</w:t>
            </w:r>
            <w:r>
              <w:rPr>
                <w:rFonts w:hint="default" w:ascii="Times New Roman" w:hAnsi="Times New Roman" w:eastAsia="方正楷体_GBK" w:cs="Times New Roman"/>
                <w:b w:val="0"/>
                <w:bCs w:val="0"/>
                <w:kern w:val="0"/>
                <w:sz w:val="24"/>
                <w:szCs w:val="24"/>
                <w:lang w:val="en-US" w:eastAsia="zh-CN"/>
              </w:rPr>
              <w:t>2名称</w:t>
            </w:r>
          </w:p>
        </w:tc>
        <w:tc>
          <w:tcPr>
            <w:tcW w:w="3675" w:type="pct"/>
          </w:tcPr>
          <w:p w14:paraId="5DA6D437">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eastAsia="方正楷体_GBK" w:cs="Times New Roman"/>
                <w:b w:val="0"/>
                <w:bCs w:val="0"/>
                <w:kern w:val="0"/>
                <w:sz w:val="24"/>
                <w:szCs w:val="24"/>
              </w:rPr>
            </w:pPr>
          </w:p>
        </w:tc>
      </w:tr>
      <w:tr w14:paraId="5DEDC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324" w:type="pct"/>
            <w:vAlign w:val="center"/>
          </w:tcPr>
          <w:p w14:paraId="44070D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default" w:ascii="Times New Roman" w:hAnsi="Times New Roman" w:cs="Times New Roman"/>
                <w:b w:val="0"/>
                <w:bCs w:val="0"/>
                <w:kern w:val="0"/>
                <w:sz w:val="24"/>
                <w:szCs w:val="24"/>
                <w:lang w:val="en-US" w:eastAsia="zh-CN"/>
              </w:rPr>
              <w:t>内容描述</w:t>
            </w:r>
          </w:p>
        </w:tc>
        <w:tc>
          <w:tcPr>
            <w:tcW w:w="3675" w:type="pct"/>
          </w:tcPr>
          <w:p w14:paraId="27D8D477">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r w14:paraId="64F86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324" w:type="pct"/>
            <w:vAlign w:val="center"/>
          </w:tcPr>
          <w:p w14:paraId="469BBAA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eastAsia" w:ascii="Times New Roman" w:hAnsi="Times New Roman" w:cs="Times New Roman"/>
                <w:b w:val="0"/>
                <w:bCs w:val="0"/>
                <w:kern w:val="0"/>
                <w:sz w:val="24"/>
                <w:szCs w:val="24"/>
                <w:lang w:val="en-US" w:eastAsia="zh-CN"/>
              </w:rPr>
              <w:t>质量</w:t>
            </w:r>
            <w:r>
              <w:rPr>
                <w:rFonts w:hint="default" w:ascii="Times New Roman" w:hAnsi="Times New Roman" w:cs="Times New Roman"/>
                <w:b w:val="0"/>
                <w:bCs w:val="0"/>
                <w:kern w:val="0"/>
                <w:sz w:val="24"/>
                <w:szCs w:val="24"/>
                <w:lang w:val="en-US" w:eastAsia="zh-CN"/>
              </w:rPr>
              <w:t>要求</w:t>
            </w:r>
          </w:p>
        </w:tc>
        <w:tc>
          <w:tcPr>
            <w:tcW w:w="3675" w:type="pct"/>
          </w:tcPr>
          <w:p w14:paraId="5B9D781B">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bl>
    <w:p w14:paraId="483B3FC1">
      <w:pPr>
        <w:pStyle w:val="17"/>
        <w:pageBreakBefore w:val="0"/>
        <w:kinsoku/>
        <w:wordWrap/>
        <w:overflowPunct/>
        <w:topLinePunct w:val="0"/>
        <w:autoSpaceDE/>
        <w:autoSpaceDN/>
        <w:bidi w:val="0"/>
        <w:snapToGrid w:val="0"/>
        <w:spacing w:line="588" w:lineRule="exact"/>
        <w:ind w:firstLine="0"/>
        <w:textAlignment w:val="auto"/>
        <w:rPr>
          <w:rFonts w:hint="eastAsia" w:ascii="Times New Roman" w:hAnsi="Times New Roman" w:cs="宋体"/>
          <w:b w:val="0"/>
          <w:bCs w:val="0"/>
          <w:snapToGrid w:val="0"/>
          <w:color w:val="000000"/>
          <w:spacing w:val="-5"/>
          <w:kern w:val="0"/>
          <w:sz w:val="30"/>
          <w:szCs w:val="30"/>
          <w:lang w:val="en-US" w:eastAsia="zh-CN"/>
        </w:rPr>
      </w:pPr>
      <w:r>
        <w:rPr>
          <w:rFonts w:hint="eastAsia" w:ascii="Times New Roman" w:hAnsi="Times New Roman" w:cs="宋体"/>
          <w:b w:val="0"/>
          <w:bCs w:val="0"/>
          <w:snapToGrid w:val="0"/>
          <w:color w:val="000000"/>
          <w:spacing w:val="-5"/>
          <w:kern w:val="0"/>
          <w:sz w:val="30"/>
          <w:szCs w:val="30"/>
          <w:lang w:val="en-US" w:eastAsia="zh-CN"/>
        </w:rPr>
        <w:t>注：双方可在补充协议中明确约定数据质量的量化指标，如规范性、完整性、准确性、一致性、时效性、可访问性等。</w:t>
      </w:r>
    </w:p>
    <w:p w14:paraId="23972B0B">
      <w:pPr>
        <w:pStyle w:val="17"/>
        <w:pageBreakBefore w:val="0"/>
        <w:kinsoku/>
        <w:wordWrap/>
        <w:overflowPunct/>
        <w:topLinePunct w:val="0"/>
        <w:autoSpaceDE/>
        <w:autoSpaceDN/>
        <w:bidi w:val="0"/>
        <w:snapToGrid w:val="0"/>
        <w:spacing w:line="588" w:lineRule="exact"/>
        <w:ind w:firstLine="0"/>
        <w:textAlignment w:val="auto"/>
        <w:rPr>
          <w:rFonts w:hint="default" w:ascii="Times New Roman" w:hAnsi="Times New Roman" w:cs="Times New Roman"/>
          <w:b w:val="0"/>
          <w:bCs w:val="0"/>
          <w:sz w:val="30"/>
          <w:szCs w:val="30"/>
          <w:highlight w:val="none"/>
        </w:rPr>
      </w:pPr>
      <w:r>
        <w:rPr>
          <w:rFonts w:hint="default" w:ascii="Times New Roman" w:hAnsi="Times New Roman" w:eastAsia="方正仿宋_GBK" w:cs="Times New Roman"/>
          <w:b w:val="0"/>
          <w:bCs w:val="0"/>
          <w:sz w:val="30"/>
          <w:szCs w:val="30"/>
          <w:lang w:val="en-US" w:eastAsia="zh-CN"/>
        </w:rPr>
        <w:t>3.</w:t>
      </w:r>
      <w:r>
        <w:rPr>
          <w:rFonts w:hint="eastAsia" w:ascii="Times New Roman" w:hAnsi="Times New Roman" w:cs="Times New Roman"/>
          <w:b w:val="0"/>
          <w:bCs w:val="0"/>
          <w:sz w:val="30"/>
          <w:szCs w:val="30"/>
          <w:lang w:val="en-US" w:eastAsia="zh-CN"/>
        </w:rPr>
        <w:t>甲方</w:t>
      </w:r>
      <w:r>
        <w:rPr>
          <w:rFonts w:hint="default" w:ascii="Times New Roman" w:hAnsi="Times New Roman" w:eastAsia="方正仿宋_GBK" w:cs="Times New Roman"/>
          <w:b w:val="0"/>
          <w:bCs w:val="0"/>
          <w:sz w:val="30"/>
          <w:szCs w:val="30"/>
          <w:highlight w:val="none"/>
          <w:lang w:val="en-US" w:eastAsia="zh-CN"/>
        </w:rPr>
        <w:t>享有结果数据</w:t>
      </w:r>
      <w:r>
        <w:rPr>
          <w:rFonts w:hint="default" w:ascii="Times New Roman" w:hAnsi="Times New Roman" w:eastAsia="方正仿宋_GBK" w:cs="Times New Roman"/>
          <w:b w:val="0"/>
          <w:bCs w:val="0"/>
          <w:sz w:val="30"/>
          <w:szCs w:val="30"/>
          <w:highlight w:val="none"/>
        </w:rPr>
        <w:t>的数据持有权、数据使用权、数据经营权。</w:t>
      </w:r>
      <w:r>
        <w:rPr>
          <w:rFonts w:hint="default" w:ascii="Times New Roman" w:hAnsi="Times New Roman" w:eastAsia="方正仿宋_GBK" w:cs="Times New Roman"/>
          <w:b w:val="0"/>
          <w:bCs w:val="0"/>
          <w:sz w:val="30"/>
          <w:szCs w:val="30"/>
          <w:highlight w:val="none"/>
          <w:lang w:val="en-US" w:eastAsia="zh-CN"/>
        </w:rPr>
        <w:t>同时，</w:t>
      </w:r>
      <w:r>
        <w:rPr>
          <w:rFonts w:hint="eastAsia" w:ascii="Times New Roman" w:hAnsi="Times New Roman" w:cs="Times New Roman"/>
          <w:b w:val="0"/>
          <w:bCs w:val="0"/>
          <w:sz w:val="30"/>
          <w:szCs w:val="30"/>
          <w:highlight w:val="none"/>
          <w:lang w:val="en-US" w:eastAsia="zh-CN"/>
        </w:rPr>
        <w:t>甲方</w:t>
      </w:r>
      <w:r>
        <w:rPr>
          <w:rFonts w:hint="default" w:ascii="Times New Roman" w:hAnsi="Times New Roman" w:cs="Times New Roman"/>
          <w:b w:val="0"/>
          <w:bCs w:val="0"/>
          <w:sz w:val="30"/>
          <w:szCs w:val="30"/>
          <w:highlight w:val="none"/>
          <w:lang w:eastAsia="zh-CN"/>
        </w:rPr>
        <w:t>□</w:t>
      </w:r>
      <w:r>
        <w:rPr>
          <w:rFonts w:hint="default" w:ascii="Times New Roman" w:hAnsi="Times New Roman" w:eastAsia="方正仿宋_GBK" w:cs="Times New Roman"/>
          <w:b w:val="0"/>
          <w:bCs w:val="0"/>
          <w:sz w:val="30"/>
          <w:szCs w:val="30"/>
          <w:highlight w:val="none"/>
          <w:lang w:val="en-US" w:eastAsia="zh-CN"/>
        </w:rPr>
        <w:t>同意</w:t>
      </w:r>
      <w:r>
        <w:rPr>
          <w:rFonts w:hint="default" w:ascii="Times New Roman" w:hAnsi="Times New Roman" w:cs="Times New Roman"/>
          <w:b w:val="0"/>
          <w:bCs w:val="0"/>
          <w:sz w:val="30"/>
          <w:szCs w:val="30"/>
          <w:highlight w:val="none"/>
          <w:lang w:eastAsia="zh-CN"/>
        </w:rPr>
        <w:t>□</w:t>
      </w:r>
      <w:r>
        <w:rPr>
          <w:rFonts w:hint="default" w:ascii="Times New Roman" w:hAnsi="Times New Roman" w:cs="Times New Roman"/>
          <w:b w:val="0"/>
          <w:bCs w:val="0"/>
          <w:sz w:val="30"/>
          <w:szCs w:val="30"/>
          <w:highlight w:val="none"/>
          <w:lang w:val="en-US" w:eastAsia="zh-CN"/>
        </w:rPr>
        <w:t>不同意</w:t>
      </w:r>
      <w:r>
        <w:rPr>
          <w:rFonts w:hint="default" w:ascii="Times New Roman" w:hAnsi="Times New Roman" w:eastAsia="方正仿宋_GBK" w:cs="Times New Roman"/>
          <w:b w:val="0"/>
          <w:bCs w:val="0"/>
          <w:sz w:val="30"/>
          <w:szCs w:val="30"/>
          <w:highlight w:val="none"/>
          <w:lang w:val="en-US" w:eastAsia="zh-CN"/>
        </w:rPr>
        <w:t>授予</w:t>
      </w:r>
      <w:r>
        <w:rPr>
          <w:rFonts w:hint="eastAsia" w:ascii="Times New Roman" w:hAnsi="Times New Roman" w:cs="Times New Roman"/>
          <w:b w:val="0"/>
          <w:bCs w:val="0"/>
          <w:sz w:val="30"/>
          <w:szCs w:val="30"/>
          <w:highlight w:val="none"/>
          <w:lang w:eastAsia="zh-CN"/>
        </w:rPr>
        <w:t>乙方</w:t>
      </w:r>
      <w:r>
        <w:rPr>
          <w:rFonts w:hint="default" w:ascii="Times New Roman" w:hAnsi="Times New Roman" w:eastAsia="方正仿宋_GBK" w:cs="Times New Roman"/>
          <w:b w:val="0"/>
          <w:bCs w:val="0"/>
          <w:sz w:val="30"/>
          <w:szCs w:val="30"/>
          <w:highlight w:val="none"/>
        </w:rPr>
        <w:t>对于</w:t>
      </w:r>
      <w:r>
        <w:rPr>
          <w:rFonts w:hint="default" w:ascii="Times New Roman" w:hAnsi="Times New Roman" w:eastAsia="方正仿宋_GBK" w:cs="Times New Roman"/>
          <w:b w:val="0"/>
          <w:bCs w:val="0"/>
          <w:sz w:val="30"/>
          <w:szCs w:val="30"/>
          <w:highlight w:val="none"/>
          <w:lang w:val="en-US" w:eastAsia="zh-CN"/>
        </w:rPr>
        <w:t>结果数据</w:t>
      </w:r>
      <w:r>
        <w:rPr>
          <w:rFonts w:hint="default" w:ascii="Times New Roman" w:hAnsi="Times New Roman" w:eastAsia="方正仿宋_GBK" w:cs="Times New Roman"/>
          <w:b w:val="0"/>
          <w:bCs w:val="0"/>
          <w:sz w:val="30"/>
          <w:szCs w:val="30"/>
          <w:highlight w:val="none"/>
        </w:rPr>
        <w:t>享有</w:t>
      </w:r>
      <w:r>
        <w:rPr>
          <w:rFonts w:hint="default" w:ascii="Times New Roman" w:hAnsi="Times New Roman" w:cs="Times New Roman"/>
          <w:b w:val="0"/>
          <w:bCs w:val="0"/>
          <w:sz w:val="30"/>
          <w:szCs w:val="30"/>
          <w:highlight w:val="none"/>
          <w:lang w:eastAsia="zh-CN"/>
        </w:rPr>
        <w:t>□</w:t>
      </w:r>
      <w:r>
        <w:rPr>
          <w:rFonts w:hint="default" w:ascii="Times New Roman" w:hAnsi="Times New Roman" w:eastAsia="方正仿宋_GBK" w:cs="Times New Roman"/>
          <w:b w:val="0"/>
          <w:bCs w:val="0"/>
          <w:sz w:val="30"/>
          <w:szCs w:val="30"/>
          <w:highlight w:val="none"/>
        </w:rPr>
        <w:t>数据</w:t>
      </w:r>
      <w:r>
        <w:rPr>
          <w:rFonts w:hint="default" w:ascii="Times New Roman" w:hAnsi="Times New Roman" w:cs="Times New Roman"/>
          <w:b w:val="0"/>
          <w:bCs w:val="0"/>
          <w:sz w:val="30"/>
          <w:szCs w:val="30"/>
          <w:highlight w:val="none"/>
        </w:rPr>
        <w:t>持有</w:t>
      </w:r>
      <w:r>
        <w:rPr>
          <w:rFonts w:hint="default" w:ascii="Times New Roman" w:hAnsi="Times New Roman" w:eastAsia="方正仿宋_GBK" w:cs="Times New Roman"/>
          <w:b w:val="0"/>
          <w:bCs w:val="0"/>
          <w:sz w:val="30"/>
          <w:szCs w:val="30"/>
          <w:highlight w:val="none"/>
        </w:rPr>
        <w:t>权</w:t>
      </w:r>
      <w:r>
        <w:rPr>
          <w:rFonts w:hint="default" w:ascii="Times New Roman" w:hAnsi="Times New Roman" w:cs="Times New Roman"/>
          <w:b w:val="0"/>
          <w:bCs w:val="0"/>
          <w:sz w:val="30"/>
          <w:szCs w:val="30"/>
          <w:highlight w:val="none"/>
          <w:lang w:eastAsia="zh-CN"/>
        </w:rPr>
        <w:t>□</w:t>
      </w:r>
      <w:r>
        <w:rPr>
          <w:rFonts w:hint="default" w:ascii="Times New Roman" w:hAnsi="Times New Roman" w:cs="Times New Roman"/>
          <w:b w:val="0"/>
          <w:bCs w:val="0"/>
          <w:sz w:val="30"/>
          <w:szCs w:val="30"/>
          <w:highlight w:val="none"/>
        </w:rPr>
        <w:t>数据</w:t>
      </w:r>
      <w:r>
        <w:rPr>
          <w:rFonts w:hint="default" w:ascii="Times New Roman" w:hAnsi="Times New Roman" w:eastAsia="方正仿宋_GBK" w:cs="Times New Roman"/>
          <w:b w:val="0"/>
          <w:bCs w:val="0"/>
          <w:sz w:val="30"/>
          <w:szCs w:val="30"/>
          <w:highlight w:val="none"/>
        </w:rPr>
        <w:t>使用</w:t>
      </w:r>
      <w:r>
        <w:rPr>
          <w:rFonts w:hint="default" w:ascii="Times New Roman" w:hAnsi="Times New Roman" w:cs="Times New Roman"/>
          <w:b w:val="0"/>
          <w:bCs w:val="0"/>
          <w:sz w:val="30"/>
          <w:szCs w:val="30"/>
          <w:highlight w:val="none"/>
        </w:rPr>
        <w:t>权</w:t>
      </w:r>
      <w:r>
        <w:rPr>
          <w:rFonts w:hint="default" w:ascii="Times New Roman" w:hAnsi="Times New Roman" w:cs="Times New Roman"/>
          <w:b w:val="0"/>
          <w:bCs w:val="0"/>
          <w:sz w:val="30"/>
          <w:szCs w:val="30"/>
          <w:highlight w:val="none"/>
          <w:lang w:eastAsia="zh-CN"/>
        </w:rPr>
        <w:t>□</w:t>
      </w:r>
      <w:r>
        <w:rPr>
          <w:rFonts w:hint="default" w:ascii="Times New Roman" w:hAnsi="Times New Roman" w:cs="Times New Roman"/>
          <w:b w:val="0"/>
          <w:bCs w:val="0"/>
          <w:sz w:val="30"/>
          <w:szCs w:val="30"/>
          <w:highlight w:val="none"/>
        </w:rPr>
        <w:t>数据经营权。</w:t>
      </w:r>
    </w:p>
    <w:p w14:paraId="171B7FF9">
      <w:pPr>
        <w:pStyle w:val="2"/>
        <w:keepNext/>
        <w:keepLines/>
        <w:pageBreakBefore w:val="0"/>
        <w:widowControl w:val="0"/>
        <w:kinsoku/>
        <w:wordWrap/>
        <w:overflowPunct/>
        <w:topLinePunct w:val="0"/>
        <w:autoSpaceDE/>
        <w:autoSpaceDN/>
        <w:bidi w:val="0"/>
        <w:adjustRightInd/>
        <w:snapToGrid/>
        <w:spacing w:line="588" w:lineRule="exact"/>
        <w:ind w:firstLine="640"/>
        <w:jc w:val="both"/>
        <w:textAlignment w:val="auto"/>
        <w:outlineLvl w:val="0"/>
        <w:rPr>
          <w:rFonts w:hint="default" w:ascii="Times New Roman" w:hAnsi="Times New Roman" w:eastAsia="方正楷体_GBK" w:cs="Times New Roman"/>
          <w:b w:val="0"/>
          <w:bCs w:val="0"/>
          <w:highlight w:val="none"/>
          <w:lang w:val="en-US" w:eastAsia="zh-CN"/>
        </w:rPr>
      </w:pPr>
      <w:bookmarkStart w:id="17" w:name="_Toc31329"/>
      <w:bookmarkStart w:id="18" w:name="_Toc17661"/>
      <w:r>
        <w:rPr>
          <w:rFonts w:hint="default" w:ascii="Times New Roman" w:hAnsi="Times New Roman" w:eastAsia="方正楷体_GBK" w:cs="Times New Roman"/>
          <w:b w:val="0"/>
          <w:bCs w:val="0"/>
          <w:highlight w:val="none"/>
          <w:lang w:val="en-US" w:eastAsia="zh-CN"/>
        </w:rPr>
        <w:t>第</w:t>
      </w:r>
      <w:r>
        <w:rPr>
          <w:rFonts w:hint="eastAsia" w:ascii="Times New Roman" w:hAnsi="Times New Roman" w:eastAsia="方正楷体_GBK" w:cs="Times New Roman"/>
          <w:b w:val="0"/>
          <w:bCs w:val="0"/>
          <w:highlight w:val="none"/>
          <w:lang w:val="en-US" w:eastAsia="zh-CN"/>
        </w:rPr>
        <w:t>三</w:t>
      </w:r>
      <w:r>
        <w:rPr>
          <w:rFonts w:hint="default" w:ascii="Times New Roman" w:hAnsi="Times New Roman" w:eastAsia="方正楷体_GBK" w:cs="Times New Roman"/>
          <w:b w:val="0"/>
          <w:bCs w:val="0"/>
          <w:highlight w:val="none"/>
          <w:lang w:val="en-US" w:eastAsia="zh-CN"/>
        </w:rPr>
        <w:t>条 过程数据</w:t>
      </w:r>
      <w:bookmarkEnd w:id="17"/>
      <w:bookmarkEnd w:id="18"/>
    </w:p>
    <w:p w14:paraId="15625578">
      <w:pPr>
        <w:pageBreakBefore w:val="0"/>
        <w:kinsoku/>
        <w:wordWrap/>
        <w:overflowPunct/>
        <w:topLinePunct w:val="0"/>
        <w:autoSpaceDE/>
        <w:autoSpaceDN/>
        <w:bidi w:val="0"/>
        <w:spacing w:line="588" w:lineRule="exact"/>
        <w:ind w:firstLine="600"/>
        <w:textAlignment w:val="auto"/>
        <w:rPr>
          <w:rFonts w:ascii="Times New Roman" w:hAnsi="Times New Roman"/>
          <w:b w:val="0"/>
          <w:bCs w:val="0"/>
          <w:highlight w:val="none"/>
        </w:rPr>
      </w:pPr>
      <w:r>
        <w:rPr>
          <w:rFonts w:hint="eastAsia" w:ascii="Times New Roman" w:hAnsi="Times New Roman" w:cs="Times New Roman"/>
          <w:b w:val="0"/>
          <w:bCs w:val="0"/>
          <w:highlight w:val="none"/>
          <w:lang w:val="en-US" w:eastAsia="zh-CN"/>
        </w:rPr>
        <w:t>1</w:t>
      </w:r>
      <w:r>
        <w:rPr>
          <w:rFonts w:hint="default" w:ascii="Times New Roman" w:hAnsi="Times New Roman" w:cs="Times New Roman"/>
          <w:b w:val="0"/>
          <w:bCs w:val="0"/>
          <w:highlight w:val="none"/>
          <w:lang w:val="en-US" w:eastAsia="zh-CN"/>
        </w:rPr>
        <w:t>.</w:t>
      </w:r>
      <w:r>
        <w:rPr>
          <w:rFonts w:hint="eastAsia" w:ascii="Times New Roman" w:hAnsi="Times New Roman" w:cs="Times New Roman"/>
          <w:b w:val="0"/>
          <w:bCs w:val="0"/>
          <w:highlight w:val="none"/>
          <w:lang w:val="en-US" w:eastAsia="zh-CN"/>
        </w:rPr>
        <w:t>乙方</w:t>
      </w:r>
      <w:r>
        <w:rPr>
          <w:rFonts w:hint="default" w:ascii="Times New Roman" w:hAnsi="Times New Roman" w:cs="Times New Roman"/>
          <w:b w:val="0"/>
          <w:bCs w:val="0"/>
          <w:highlight w:val="none"/>
          <w:lang w:val="en-US" w:eastAsia="zh-CN"/>
        </w:rPr>
        <w:t>在加工形成结果数据的过程中</w:t>
      </w:r>
      <w:r>
        <w:rPr>
          <w:rFonts w:hint="eastAsia" w:ascii="Times New Roman" w:hAnsi="Times New Roman" w:cs="Times New Roman"/>
          <w:b w:val="0"/>
          <w:bCs w:val="0"/>
          <w:highlight w:val="none"/>
          <w:lang w:val="en-US" w:eastAsia="zh-CN"/>
        </w:rPr>
        <w:t>存在</w:t>
      </w:r>
      <w:r>
        <w:rPr>
          <w:rFonts w:hint="default" w:ascii="Times New Roman" w:hAnsi="Times New Roman" w:cs="Times New Roman"/>
          <w:b w:val="0"/>
          <w:bCs w:val="0"/>
          <w:highlight w:val="none"/>
          <w:lang w:val="en-US" w:eastAsia="zh-CN"/>
        </w:rPr>
        <w:t>如下过程数据</w:t>
      </w:r>
      <w:r>
        <w:rPr>
          <w:rFonts w:hint="default" w:ascii="Times New Roman" w:hAnsi="Times New Roman" w:cs="Times New Roman"/>
          <w:b w:val="0"/>
          <w:bCs w:val="0"/>
          <w:highlight w:val="none"/>
          <w:lang w:eastAsia="zh-CN"/>
        </w:rPr>
        <w:t>：</w:t>
      </w:r>
      <w:r>
        <w:rPr>
          <w:rFonts w:hint="eastAsia" w:ascii="Times New Roman" w:hAnsi="Times New Roman" w:cs="Times New Roman"/>
          <w:b w:val="0"/>
          <w:bCs w:val="0"/>
          <w:highlight w:val="none"/>
          <w:lang w:val="en-US" w:eastAsia="zh-CN"/>
        </w:rPr>
        <w:t xml:space="preserve"> </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093"/>
        <w:gridCol w:w="5869"/>
      </w:tblGrid>
      <w:tr w14:paraId="301D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top"/>
          </w:tcPr>
          <w:p w14:paraId="713CC088">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序号</w:t>
            </w:r>
          </w:p>
        </w:tc>
        <w:tc>
          <w:tcPr>
            <w:tcW w:w="1177" w:type="pct"/>
            <w:vAlign w:val="top"/>
          </w:tcPr>
          <w:p w14:paraId="53DC2538">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数据名称</w:t>
            </w:r>
          </w:p>
        </w:tc>
        <w:tc>
          <w:tcPr>
            <w:tcW w:w="3301" w:type="pct"/>
            <w:vAlign w:val="top"/>
          </w:tcPr>
          <w:p w14:paraId="191B0872">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数据内容详细描述</w:t>
            </w:r>
          </w:p>
        </w:tc>
      </w:tr>
      <w:tr w14:paraId="793F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top"/>
          </w:tcPr>
          <w:p w14:paraId="1A88FFCE">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eastAsia="zh-CN"/>
              </w:rPr>
            </w:pPr>
            <w:r>
              <w:rPr>
                <w:rFonts w:hint="default" w:ascii="Times New Roman" w:hAnsi="Times New Roman" w:eastAsia="方正仿宋_GBK" w:cs="Times New Roman"/>
                <w:b w:val="0"/>
                <w:bCs w:val="0"/>
                <w:sz w:val="24"/>
                <w:szCs w:val="24"/>
                <w:highlight w:val="none"/>
                <w:vertAlign w:val="baseline"/>
                <w:lang w:val="en-US" w:eastAsia="zh-CN"/>
              </w:rPr>
              <w:t>1</w:t>
            </w:r>
          </w:p>
        </w:tc>
        <w:tc>
          <w:tcPr>
            <w:tcW w:w="1177" w:type="pct"/>
            <w:vAlign w:val="top"/>
          </w:tcPr>
          <w:p w14:paraId="5D2AD729">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b w:val="0"/>
                <w:bCs w:val="0"/>
                <w:sz w:val="24"/>
                <w:szCs w:val="24"/>
                <w:highlight w:val="none"/>
                <w:vertAlign w:val="baseline"/>
                <w:lang w:val="en-US" w:eastAsia="zh-CN"/>
              </w:rPr>
            </w:pPr>
          </w:p>
        </w:tc>
        <w:tc>
          <w:tcPr>
            <w:tcW w:w="3301" w:type="pct"/>
            <w:vAlign w:val="top"/>
          </w:tcPr>
          <w:p w14:paraId="75DE2A62">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 w:cs="Times New Roman"/>
                <w:b w:val="0"/>
                <w:bCs w:val="0"/>
                <w:sz w:val="24"/>
                <w:szCs w:val="24"/>
                <w:highlight w:val="none"/>
                <w:vertAlign w:val="baseline"/>
              </w:rPr>
            </w:pPr>
          </w:p>
        </w:tc>
      </w:tr>
      <w:tr w14:paraId="724A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top"/>
          </w:tcPr>
          <w:p w14:paraId="59685525">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rPr>
            </w:pPr>
            <w:r>
              <w:rPr>
                <w:rFonts w:hint="default" w:ascii="Times New Roman" w:hAnsi="Times New Roman" w:eastAsia="方正仿宋_GBK" w:cs="Times New Roman"/>
                <w:b w:val="0"/>
                <w:bCs w:val="0"/>
                <w:sz w:val="24"/>
                <w:szCs w:val="24"/>
                <w:highlight w:val="none"/>
                <w:vertAlign w:val="baseline"/>
                <w:lang w:val="en-US" w:eastAsia="zh-CN"/>
              </w:rPr>
              <w:t>2</w:t>
            </w:r>
          </w:p>
        </w:tc>
        <w:tc>
          <w:tcPr>
            <w:tcW w:w="1177" w:type="pct"/>
            <w:vAlign w:val="top"/>
          </w:tcPr>
          <w:p w14:paraId="23419619">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b w:val="0"/>
                <w:bCs w:val="0"/>
                <w:sz w:val="24"/>
                <w:szCs w:val="24"/>
                <w:highlight w:val="none"/>
                <w:vertAlign w:val="baseline"/>
              </w:rPr>
            </w:pPr>
          </w:p>
        </w:tc>
        <w:tc>
          <w:tcPr>
            <w:tcW w:w="3301" w:type="pct"/>
            <w:vAlign w:val="top"/>
          </w:tcPr>
          <w:p w14:paraId="6AE5E309">
            <w:pPr>
              <w:pStyle w:val="17"/>
              <w:keepNext w:val="0"/>
              <w:keepLines w:val="0"/>
              <w:pageBreakBefore w:val="0"/>
              <w:widowControl w:val="0"/>
              <w:numPr>
                <w:ilvl w:val="255"/>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 w:cs="Times New Roman"/>
                <w:b w:val="0"/>
                <w:bCs w:val="0"/>
                <w:sz w:val="24"/>
                <w:szCs w:val="24"/>
                <w:highlight w:val="none"/>
                <w:vertAlign w:val="baseline"/>
              </w:rPr>
            </w:pPr>
          </w:p>
        </w:tc>
      </w:tr>
    </w:tbl>
    <w:p w14:paraId="5443A89B">
      <w:pPr>
        <w:pageBreakBefore w:val="0"/>
        <w:kinsoku/>
        <w:wordWrap/>
        <w:overflowPunct/>
        <w:topLinePunct w:val="0"/>
        <w:autoSpaceDE/>
        <w:autoSpaceDN/>
        <w:bidi w:val="0"/>
        <w:spacing w:line="588" w:lineRule="exact"/>
        <w:ind w:firstLine="600" w:firstLineChars="0"/>
        <w:textAlignment w:val="auto"/>
        <w:rPr>
          <w:rFonts w:hint="default" w:ascii="Times New Roman" w:hAnsi="Times New Roman"/>
          <w:b w:val="0"/>
          <w:bCs w:val="0"/>
          <w:sz w:val="30"/>
          <w:szCs w:val="30"/>
          <w:lang w:val="en-US" w:eastAsia="zh-CN"/>
        </w:rPr>
      </w:pPr>
      <w:r>
        <w:rPr>
          <w:rFonts w:hint="eastAsia" w:ascii="Times New Roman" w:hAnsi="Times New Roman" w:cs="Times New Roman"/>
          <w:b w:val="0"/>
          <w:bCs w:val="0"/>
          <w:sz w:val="30"/>
          <w:szCs w:val="30"/>
          <w:highlight w:val="none"/>
          <w:lang w:val="en-US" w:eastAsia="zh-CN"/>
        </w:rPr>
        <w:t>2</w:t>
      </w:r>
      <w:r>
        <w:rPr>
          <w:rFonts w:hint="default" w:ascii="Times New Roman" w:hAnsi="Times New Roman" w:eastAsia="方正仿宋_GBK" w:cs="Times New Roman"/>
          <w:b w:val="0"/>
          <w:bCs w:val="0"/>
          <w:sz w:val="30"/>
          <w:szCs w:val="30"/>
          <w:highlight w:val="none"/>
          <w:lang w:val="en-US" w:eastAsia="zh-CN"/>
        </w:rPr>
        <w:t>.</w:t>
      </w:r>
      <w:r>
        <w:rPr>
          <w:rFonts w:hint="eastAsia" w:ascii="Times New Roman" w:hAnsi="Times New Roman" w:cs="Times New Roman"/>
          <w:b w:val="0"/>
          <w:bCs w:val="0"/>
          <w:sz w:val="30"/>
          <w:szCs w:val="30"/>
          <w:highlight w:val="none"/>
          <w:lang w:val="en-US" w:eastAsia="zh-CN"/>
        </w:rPr>
        <w:t>甲方</w:t>
      </w:r>
      <w:r>
        <w:rPr>
          <w:rFonts w:hint="default" w:ascii="Times New Roman" w:hAnsi="Times New Roman" w:eastAsia="方正仿宋_GBK" w:cs="Times New Roman"/>
          <w:b w:val="0"/>
          <w:bCs w:val="0"/>
          <w:sz w:val="30"/>
          <w:szCs w:val="30"/>
          <w:highlight w:val="none"/>
          <w:lang w:val="en-US" w:eastAsia="zh-CN"/>
        </w:rPr>
        <w:t>享有前款第</w:t>
      </w:r>
      <w:r>
        <w:rPr>
          <w:rFonts w:hint="eastAsia" w:ascii="Times New Roman" w:hAnsi="Times New Roman" w:cs="Times New Roman"/>
          <w:b w:val="0"/>
          <w:bCs w:val="0"/>
          <w:sz w:val="30"/>
          <w:szCs w:val="30"/>
          <w:highlight w:val="none"/>
          <w:u w:val="single"/>
          <w:lang w:val="en-US" w:eastAsia="zh-CN"/>
        </w:rPr>
        <w:t xml:space="preserve">     </w:t>
      </w:r>
      <w:r>
        <w:rPr>
          <w:rFonts w:hint="default" w:ascii="Times New Roman" w:hAnsi="Times New Roman" w:eastAsia="方正仿宋_GBK" w:cs="Times New Roman"/>
          <w:b w:val="0"/>
          <w:bCs w:val="0"/>
          <w:sz w:val="30"/>
          <w:szCs w:val="30"/>
          <w:highlight w:val="none"/>
          <w:lang w:val="en-US" w:eastAsia="zh-CN"/>
        </w:rPr>
        <w:t>项过程</w:t>
      </w:r>
      <w:r>
        <w:rPr>
          <w:rFonts w:hint="default" w:ascii="Times New Roman" w:hAnsi="Times New Roman" w:eastAsia="方正仿宋_GBK" w:cs="Times New Roman"/>
          <w:b w:val="0"/>
          <w:bCs w:val="0"/>
          <w:sz w:val="30"/>
          <w:szCs w:val="30"/>
          <w:highlight w:val="none"/>
        </w:rPr>
        <w:t>数据</w:t>
      </w:r>
      <w:r>
        <w:rPr>
          <w:rFonts w:hint="default" w:ascii="Times New Roman" w:hAnsi="Times New Roman" w:eastAsia="方正仿宋_GBK" w:cs="Times New Roman"/>
          <w:b w:val="0"/>
          <w:bCs w:val="0"/>
          <w:sz w:val="30"/>
          <w:szCs w:val="30"/>
          <w:highlight w:val="none"/>
          <w:lang w:eastAsia="zh-CN"/>
        </w:rPr>
        <w:t>的</w:t>
      </w:r>
      <w:r>
        <w:rPr>
          <w:rFonts w:hint="default" w:ascii="Times New Roman" w:hAnsi="Times New Roman" w:cs="Times New Roman"/>
          <w:b w:val="0"/>
          <w:bCs w:val="0"/>
          <w:sz w:val="30"/>
          <w:szCs w:val="30"/>
          <w:highlight w:val="none"/>
          <w:lang w:eastAsia="zh-CN"/>
        </w:rPr>
        <w:t>□</w:t>
      </w:r>
      <w:r>
        <w:rPr>
          <w:rFonts w:hint="default" w:ascii="Times New Roman" w:hAnsi="Times New Roman" w:eastAsia="方正仿宋_GBK" w:cs="Times New Roman"/>
          <w:b w:val="0"/>
          <w:bCs w:val="0"/>
          <w:sz w:val="30"/>
          <w:szCs w:val="30"/>
          <w:highlight w:val="none"/>
        </w:rPr>
        <w:t>数据持有权</w:t>
      </w:r>
      <w:r>
        <w:rPr>
          <w:rFonts w:hint="default" w:ascii="Times New Roman" w:hAnsi="Times New Roman" w:cs="Times New Roman"/>
          <w:b w:val="0"/>
          <w:bCs w:val="0"/>
          <w:sz w:val="30"/>
          <w:szCs w:val="30"/>
          <w:highlight w:val="none"/>
          <w:lang w:eastAsia="zh-CN"/>
        </w:rPr>
        <w:t>□</w:t>
      </w:r>
      <w:r>
        <w:rPr>
          <w:rFonts w:hint="default" w:ascii="Times New Roman" w:hAnsi="Times New Roman" w:eastAsia="方正仿宋_GBK" w:cs="Times New Roman"/>
          <w:b w:val="0"/>
          <w:bCs w:val="0"/>
          <w:sz w:val="30"/>
          <w:szCs w:val="30"/>
          <w:highlight w:val="none"/>
        </w:rPr>
        <w:t>数据使用权</w:t>
      </w:r>
      <w:r>
        <w:rPr>
          <w:rFonts w:hint="default" w:ascii="Times New Roman" w:hAnsi="Times New Roman" w:cs="Times New Roman"/>
          <w:b w:val="0"/>
          <w:bCs w:val="0"/>
          <w:sz w:val="30"/>
          <w:szCs w:val="30"/>
          <w:highlight w:val="none"/>
          <w:lang w:eastAsia="zh-CN"/>
        </w:rPr>
        <w:t>□</w:t>
      </w:r>
      <w:r>
        <w:rPr>
          <w:rFonts w:hint="default" w:ascii="Times New Roman" w:hAnsi="Times New Roman" w:eastAsia="方正仿宋_GBK" w:cs="Times New Roman"/>
          <w:b w:val="0"/>
          <w:bCs w:val="0"/>
          <w:sz w:val="30"/>
          <w:szCs w:val="30"/>
          <w:highlight w:val="none"/>
        </w:rPr>
        <w:t>数据经营权</w:t>
      </w:r>
      <w:r>
        <w:rPr>
          <w:rFonts w:hint="default" w:ascii="Times New Roman" w:hAnsi="Times New Roman" w:eastAsia="方正仿宋_GBK" w:cs="Times New Roman"/>
          <w:b w:val="0"/>
          <w:bCs w:val="0"/>
          <w:sz w:val="30"/>
          <w:szCs w:val="30"/>
        </w:rPr>
        <w:t>。</w:t>
      </w:r>
      <w:r>
        <w:rPr>
          <w:rFonts w:hint="eastAsia" w:ascii="Times New Roman" w:hAnsi="Times New Roman" w:cs="Times New Roman"/>
          <w:b w:val="0"/>
          <w:bCs w:val="0"/>
          <w:sz w:val="30"/>
          <w:szCs w:val="30"/>
          <w:lang w:val="en-US" w:eastAsia="zh-CN"/>
        </w:rPr>
        <w:t>乙方</w:t>
      </w:r>
      <w:r>
        <w:rPr>
          <w:rFonts w:hint="default" w:ascii="Times New Roman" w:hAnsi="Times New Roman" w:eastAsia="方正仿宋_GBK" w:cs="Times New Roman"/>
          <w:b w:val="0"/>
          <w:bCs w:val="0"/>
          <w:sz w:val="30"/>
          <w:szCs w:val="30"/>
          <w:lang w:val="en-US" w:eastAsia="zh-CN"/>
        </w:rPr>
        <w:t>享有前款第</w:t>
      </w:r>
      <w:r>
        <w:rPr>
          <w:rFonts w:hint="eastAsia" w:ascii="Times New Roman" w:hAnsi="Times New Roman" w:cs="Times New Roman"/>
          <w:b w:val="0"/>
          <w:bCs w:val="0"/>
          <w:sz w:val="30"/>
          <w:szCs w:val="30"/>
          <w:u w:val="single"/>
          <w:lang w:val="en-US" w:eastAsia="zh-CN"/>
        </w:rPr>
        <w:t xml:space="preserve">     </w:t>
      </w:r>
      <w:r>
        <w:rPr>
          <w:rFonts w:hint="default" w:ascii="Times New Roman" w:hAnsi="Times New Roman" w:eastAsia="方正仿宋_GBK" w:cs="Times New Roman"/>
          <w:b w:val="0"/>
          <w:bCs w:val="0"/>
          <w:sz w:val="30"/>
          <w:szCs w:val="30"/>
          <w:lang w:val="en-US" w:eastAsia="zh-CN"/>
        </w:rPr>
        <w:t>项过程</w:t>
      </w:r>
      <w:r>
        <w:rPr>
          <w:rFonts w:hint="default" w:ascii="Times New Roman" w:hAnsi="Times New Roman" w:eastAsia="方正仿宋_GBK" w:cs="Times New Roman"/>
          <w:b w:val="0"/>
          <w:bCs w:val="0"/>
          <w:sz w:val="30"/>
          <w:szCs w:val="30"/>
        </w:rPr>
        <w:t>数据</w:t>
      </w:r>
      <w:r>
        <w:rPr>
          <w:rFonts w:hint="default" w:ascii="Times New Roman" w:hAnsi="Times New Roman" w:eastAsia="方正仿宋_GBK" w:cs="Times New Roman"/>
          <w:b w:val="0"/>
          <w:bCs w:val="0"/>
          <w:sz w:val="30"/>
          <w:szCs w:val="30"/>
          <w:lang w:eastAsia="zh-CN"/>
        </w:rPr>
        <w:t>的</w:t>
      </w:r>
      <w:r>
        <w:rPr>
          <w:rFonts w:hint="default" w:ascii="Times New Roman" w:hAnsi="Times New Roman" w:cs="Times New Roman"/>
          <w:b w:val="0"/>
          <w:bCs w:val="0"/>
          <w:sz w:val="30"/>
          <w:szCs w:val="30"/>
          <w:lang w:eastAsia="zh-CN"/>
        </w:rPr>
        <w:t>□</w:t>
      </w:r>
      <w:r>
        <w:rPr>
          <w:rFonts w:hint="default" w:ascii="Times New Roman" w:hAnsi="Times New Roman" w:eastAsia="方正仿宋_GBK" w:cs="Times New Roman"/>
          <w:b w:val="0"/>
          <w:bCs w:val="0"/>
          <w:sz w:val="30"/>
          <w:szCs w:val="30"/>
          <w:highlight w:val="none"/>
        </w:rPr>
        <w:t>数据</w:t>
      </w:r>
      <w:r>
        <w:rPr>
          <w:rFonts w:hint="default" w:ascii="Times New Roman" w:hAnsi="Times New Roman" w:eastAsia="方正仿宋_GBK" w:cs="Times New Roman"/>
          <w:b w:val="0"/>
          <w:bCs w:val="0"/>
          <w:sz w:val="30"/>
          <w:szCs w:val="30"/>
        </w:rPr>
        <w:t>持有权</w:t>
      </w:r>
      <w:r>
        <w:rPr>
          <w:rFonts w:hint="default" w:ascii="Times New Roman" w:hAnsi="Times New Roman" w:cs="Times New Roman"/>
          <w:b w:val="0"/>
          <w:bCs w:val="0"/>
          <w:sz w:val="30"/>
          <w:szCs w:val="30"/>
          <w:lang w:eastAsia="zh-CN"/>
        </w:rPr>
        <w:t>□</w:t>
      </w:r>
      <w:r>
        <w:rPr>
          <w:rFonts w:hint="default" w:ascii="Times New Roman" w:hAnsi="Times New Roman" w:eastAsia="方正仿宋_GBK" w:cs="Times New Roman"/>
          <w:b w:val="0"/>
          <w:bCs w:val="0"/>
          <w:sz w:val="30"/>
          <w:szCs w:val="30"/>
        </w:rPr>
        <w:t>数据使用权</w:t>
      </w:r>
      <w:r>
        <w:rPr>
          <w:rFonts w:hint="default" w:ascii="Times New Roman" w:hAnsi="Times New Roman" w:cs="Times New Roman"/>
          <w:b w:val="0"/>
          <w:bCs w:val="0"/>
          <w:sz w:val="30"/>
          <w:szCs w:val="30"/>
          <w:lang w:eastAsia="zh-CN"/>
        </w:rPr>
        <w:t>□</w:t>
      </w:r>
      <w:r>
        <w:rPr>
          <w:rFonts w:hint="default" w:ascii="Times New Roman" w:hAnsi="Times New Roman" w:eastAsia="方正仿宋_GBK" w:cs="Times New Roman"/>
          <w:b w:val="0"/>
          <w:bCs w:val="0"/>
          <w:sz w:val="30"/>
          <w:szCs w:val="30"/>
        </w:rPr>
        <w:t>数据经营权。</w:t>
      </w:r>
    </w:p>
    <w:p w14:paraId="560C3ED4">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19" w:name="_Toc11959"/>
      <w:bookmarkStart w:id="20" w:name="_Toc8734"/>
      <w:bookmarkStart w:id="21" w:name="_Toc11828"/>
      <w:bookmarkStart w:id="22" w:name="_Toc32545"/>
      <w:bookmarkStart w:id="23" w:name="_Toc8215"/>
      <w:bookmarkStart w:id="24" w:name="_Toc13826"/>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四</w:t>
      </w:r>
      <w:r>
        <w:rPr>
          <w:rFonts w:hint="default" w:ascii="Times New Roman" w:hAnsi="Times New Roman" w:eastAsia="方正楷体_GBK" w:cs="Times New Roman"/>
          <w:b w:val="0"/>
          <w:bCs w:val="0"/>
          <w:lang w:val="en-US" w:eastAsia="zh-CN"/>
        </w:rPr>
        <w:t xml:space="preserve">条 </w:t>
      </w:r>
      <w:r>
        <w:rPr>
          <w:rFonts w:hint="eastAsia" w:ascii="Times New Roman" w:hAnsi="Times New Roman" w:eastAsia="方正楷体_GBK" w:cs="Times New Roman"/>
          <w:b w:val="0"/>
          <w:bCs w:val="0"/>
          <w:lang w:val="en-US" w:eastAsia="zh-CN"/>
        </w:rPr>
        <w:t>甲乙双方</w:t>
      </w:r>
      <w:r>
        <w:rPr>
          <w:rFonts w:hint="default" w:ascii="Times New Roman" w:hAnsi="Times New Roman" w:eastAsia="方正楷体_GBK" w:cs="Times New Roman"/>
          <w:b w:val="0"/>
          <w:bCs w:val="0"/>
          <w:lang w:val="en-US" w:eastAsia="zh-CN"/>
        </w:rPr>
        <w:t>义务</w:t>
      </w:r>
    </w:p>
    <w:p w14:paraId="7B830CB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val="0"/>
          <w:bCs w:val="0"/>
        </w:rPr>
        <w:t>1.</w:t>
      </w:r>
      <w:r>
        <w:rPr>
          <w:rFonts w:hint="eastAsia" w:ascii="Times New Roman" w:hAnsi="Times New Roman" w:cs="Times New Roman"/>
          <w:b w:val="0"/>
          <w:bCs w:val="0"/>
          <w:lang w:eastAsia="zh-CN"/>
        </w:rPr>
        <w:t>甲方</w:t>
      </w:r>
      <w:r>
        <w:rPr>
          <w:rFonts w:hint="default" w:ascii="Times New Roman" w:hAnsi="Times New Roman" w:cs="Times New Roman"/>
          <w:b w:val="0"/>
          <w:bCs w:val="0"/>
        </w:rPr>
        <w:t>按照合同约定及时支付委托费用</w:t>
      </w:r>
      <w:r>
        <w:rPr>
          <w:rFonts w:hint="default" w:ascii="Times New Roman" w:hAnsi="Times New Roman" w:cs="Times New Roman"/>
          <w:b w:val="0"/>
          <w:bCs w:val="0"/>
          <w:lang w:eastAsia="zh-CN"/>
        </w:rPr>
        <w:t>。</w:t>
      </w:r>
    </w:p>
    <w:p w14:paraId="0EA9E7AE">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eastAsia" w:ascii="Times New Roman" w:hAnsi="Times New Roman" w:cs="Times New Roman"/>
          <w:b w:val="0"/>
          <w:bCs w:val="0"/>
          <w:lang w:val="en-US" w:eastAsia="zh-CN"/>
        </w:rPr>
        <w:t>2.</w:t>
      </w:r>
      <w:r>
        <w:rPr>
          <w:rFonts w:hint="eastAsia" w:ascii="Times New Roman" w:hAnsi="Times New Roman" w:cs="Times New Roman"/>
          <w:b w:val="0"/>
          <w:bCs w:val="0"/>
          <w:lang w:eastAsia="zh-CN"/>
        </w:rPr>
        <w:t>甲方</w:t>
      </w:r>
      <w:r>
        <w:rPr>
          <w:rFonts w:hint="eastAsia" w:ascii="Times New Roman" w:hAnsi="Times New Roman" w:cs="Times New Roman"/>
          <w:b w:val="0"/>
          <w:bCs w:val="0"/>
          <w:lang w:val="en-US" w:eastAsia="zh-CN"/>
        </w:rPr>
        <w:t>保证</w:t>
      </w:r>
      <w:r>
        <w:rPr>
          <w:rFonts w:hint="default" w:ascii="Times New Roman" w:hAnsi="Times New Roman" w:cs="Times New Roman"/>
          <w:b w:val="0"/>
          <w:bCs w:val="0"/>
        </w:rPr>
        <w:t>其提供数据的行为不侵害任何第三方合法权益</w:t>
      </w:r>
      <w:r>
        <w:rPr>
          <w:rFonts w:hint="default" w:ascii="Times New Roman" w:hAnsi="Times New Roman" w:cs="Times New Roman"/>
          <w:b w:val="0"/>
          <w:bCs w:val="0"/>
          <w:lang w:eastAsia="zh-CN"/>
        </w:rPr>
        <w:t>。</w:t>
      </w:r>
    </w:p>
    <w:p w14:paraId="10AFE5A8">
      <w:pPr>
        <w:pStyle w:val="17"/>
        <w:pageBreakBefore w:val="0"/>
        <w:kinsoku/>
        <w:wordWrap/>
        <w:overflowPunct/>
        <w:topLinePunct w:val="0"/>
        <w:autoSpaceDE/>
        <w:autoSpaceDN/>
        <w:bidi w:val="0"/>
        <w:snapToGrid w:val="0"/>
        <w:spacing w:line="588" w:lineRule="exact"/>
        <w:ind w:firstLine="600"/>
        <w:textAlignment w:val="auto"/>
        <w:outlineLvl w:val="9"/>
        <w:rPr>
          <w:rFonts w:hint="default" w:ascii="Times New Roman" w:hAnsi="Times New Roman" w:cs="Times New Roman"/>
          <w:b w:val="0"/>
          <w:bCs w:val="0"/>
          <w:szCs w:val="30"/>
        </w:rPr>
      </w:pPr>
      <w:r>
        <w:rPr>
          <w:rFonts w:hint="eastAsia" w:ascii="Times New Roman" w:hAnsi="Times New Roman" w:cs="Times New Roman"/>
          <w:b w:val="0"/>
          <w:bCs w:val="0"/>
          <w:lang w:val="en-US" w:eastAsia="zh-CN"/>
        </w:rPr>
        <w:t>3.</w:t>
      </w:r>
      <w:r>
        <w:rPr>
          <w:rFonts w:hint="default" w:ascii="Times New Roman" w:hAnsi="Times New Roman" w:eastAsia="方正仿宋_GBK" w:cs="Times New Roman"/>
          <w:b w:val="0"/>
          <w:bCs w:val="0"/>
          <w:szCs w:val="30"/>
        </w:rPr>
        <w:t>由于</w:t>
      </w:r>
      <w:r>
        <w:rPr>
          <w:rFonts w:hint="eastAsia" w:ascii="Times New Roman" w:hAnsi="Times New Roman" w:cs="Times New Roman"/>
          <w:b w:val="0"/>
          <w:bCs w:val="0"/>
          <w:szCs w:val="30"/>
          <w:lang w:eastAsia="zh-CN"/>
        </w:rPr>
        <w:t>甲方</w:t>
      </w:r>
      <w:r>
        <w:rPr>
          <w:rFonts w:hint="default" w:ascii="Times New Roman" w:hAnsi="Times New Roman" w:eastAsia="方正仿宋_GBK" w:cs="Times New Roman"/>
          <w:b w:val="0"/>
          <w:bCs w:val="0"/>
          <w:szCs w:val="30"/>
        </w:rPr>
        <w:t>在本合同约定的工作之外</w:t>
      </w:r>
      <w:r>
        <w:rPr>
          <w:rFonts w:hint="eastAsia" w:ascii="Times New Roman" w:hAnsi="Times New Roman" w:eastAsia="方正仿宋_GBK" w:cs="Times New Roman"/>
          <w:b w:val="0"/>
          <w:bCs w:val="0"/>
          <w:szCs w:val="30"/>
          <w:lang w:eastAsia="zh-CN"/>
        </w:rPr>
        <w:t>，</w:t>
      </w:r>
      <w:r>
        <w:rPr>
          <w:rFonts w:hint="eastAsia" w:ascii="Times New Roman" w:hAnsi="Times New Roman" w:eastAsia="方正仿宋_GBK" w:cs="Times New Roman"/>
          <w:b w:val="0"/>
          <w:bCs w:val="0"/>
          <w:szCs w:val="30"/>
          <w:lang w:val="en-US" w:eastAsia="zh-CN"/>
        </w:rPr>
        <w:t>补正原始数据或</w:t>
      </w:r>
      <w:r>
        <w:rPr>
          <w:rFonts w:hint="default" w:ascii="Times New Roman" w:hAnsi="Times New Roman" w:eastAsia="方正仿宋_GBK" w:cs="Times New Roman"/>
          <w:b w:val="0"/>
          <w:bCs w:val="0"/>
          <w:szCs w:val="30"/>
        </w:rPr>
        <w:t>变更要求，导致</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处理成本增加或者服务范围发生实质变化的，应</w:t>
      </w:r>
      <w:r>
        <w:rPr>
          <w:rFonts w:hint="eastAsia" w:ascii="Times New Roman" w:hAnsi="Times New Roman" w:eastAsia="方正仿宋_GBK" w:cs="Times New Roman"/>
          <w:b w:val="0"/>
          <w:bCs w:val="0"/>
          <w:szCs w:val="30"/>
          <w:lang w:val="en-US" w:eastAsia="zh-CN"/>
        </w:rPr>
        <w:t>由双方另行协商。</w:t>
      </w:r>
    </w:p>
    <w:p w14:paraId="356F4AA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lang w:val="en-US" w:eastAsia="zh-CN"/>
        </w:rPr>
        <w:t>4.</w:t>
      </w:r>
      <w:r>
        <w:rPr>
          <w:rFonts w:hint="eastAsia" w:ascii="Times New Roman" w:hAnsi="Times New Roman" w:cs="Times New Roman"/>
          <w:b w:val="0"/>
          <w:bCs w:val="0"/>
          <w:lang w:eastAsia="zh-CN"/>
        </w:rPr>
        <w:t>乙方</w:t>
      </w:r>
      <w:r>
        <w:rPr>
          <w:rFonts w:hint="eastAsia" w:ascii="Times New Roman" w:hAnsi="Times New Roman" w:cs="Times New Roman"/>
          <w:b w:val="0"/>
          <w:bCs w:val="0"/>
          <w:lang w:val="en-US" w:eastAsia="zh-CN"/>
        </w:rPr>
        <w:t>保证</w:t>
      </w:r>
      <w:r>
        <w:rPr>
          <w:rFonts w:hint="default" w:ascii="Times New Roman" w:hAnsi="Times New Roman" w:cs="Times New Roman"/>
          <w:b w:val="0"/>
          <w:bCs w:val="0"/>
        </w:rPr>
        <w:t>其处理</w:t>
      </w:r>
      <w:r>
        <w:rPr>
          <w:rFonts w:hint="default" w:ascii="Times New Roman" w:hAnsi="Times New Roman" w:cs="Times New Roman"/>
          <w:b w:val="0"/>
          <w:bCs w:val="0"/>
          <w:szCs w:val="30"/>
        </w:rPr>
        <w:t>数据的行为不侵</w:t>
      </w:r>
      <w:r>
        <w:rPr>
          <w:rFonts w:hint="eastAsia" w:ascii="Times New Roman" w:hAnsi="Times New Roman" w:cs="Times New Roman"/>
          <w:b w:val="0"/>
          <w:bCs w:val="0"/>
          <w:szCs w:val="30"/>
          <w:lang w:val="en-US" w:eastAsia="zh-CN"/>
        </w:rPr>
        <w:t>害</w:t>
      </w:r>
      <w:r>
        <w:rPr>
          <w:rFonts w:hint="default" w:ascii="Times New Roman" w:hAnsi="Times New Roman" w:cs="Times New Roman"/>
          <w:b w:val="0"/>
          <w:bCs w:val="0"/>
          <w:szCs w:val="30"/>
        </w:rPr>
        <w:t>甲方或任何第三方的合法权益</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在</w:t>
      </w:r>
      <w:r>
        <w:rPr>
          <w:rFonts w:hint="default" w:ascii="Times New Roman" w:hAnsi="Times New Roman" w:cs="Times New Roman"/>
          <w:b w:val="0"/>
          <w:bCs w:val="0"/>
          <w:szCs w:val="30"/>
          <w:lang w:val="en-US" w:eastAsia="zh-CN"/>
        </w:rPr>
        <w:t>数据处理</w:t>
      </w:r>
      <w:r>
        <w:rPr>
          <w:rFonts w:hint="default" w:ascii="Times New Roman" w:hAnsi="Times New Roman" w:cs="Times New Roman"/>
          <w:b w:val="0"/>
          <w:bCs w:val="0"/>
          <w:szCs w:val="30"/>
        </w:rPr>
        <w:t>过程中</w:t>
      </w:r>
      <w:r>
        <w:rPr>
          <w:rFonts w:hint="eastAsia" w:ascii="Times New Roman" w:hAnsi="Times New Roman" w:cs="Times New Roman"/>
          <w:b w:val="0"/>
          <w:bCs w:val="0"/>
          <w:lang w:val="en-US" w:eastAsia="zh-CN"/>
        </w:rPr>
        <w:t>保障</w:t>
      </w:r>
      <w:r>
        <w:rPr>
          <w:rFonts w:hint="default" w:ascii="Times New Roman" w:hAnsi="Times New Roman" w:cs="Times New Roman"/>
          <w:b w:val="0"/>
          <w:bCs w:val="0"/>
          <w:szCs w:val="30"/>
        </w:rPr>
        <w:t>数据不受未授权访问和泄露。</w:t>
      </w:r>
    </w:p>
    <w:p w14:paraId="18613BB4">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5.</w:t>
      </w:r>
      <w:r>
        <w:rPr>
          <w:rFonts w:hint="default" w:ascii="Times New Roman" w:hAnsi="Times New Roman" w:cs="Times New Roman"/>
          <w:b w:val="0"/>
          <w:bCs w:val="0"/>
        </w:rPr>
        <w:t>未经</w:t>
      </w:r>
      <w:r>
        <w:rPr>
          <w:rFonts w:hint="eastAsia" w:ascii="Times New Roman" w:hAnsi="Times New Roman" w:cs="Times New Roman"/>
          <w:b w:val="0"/>
          <w:bCs w:val="0"/>
          <w:lang w:val="en-US" w:eastAsia="zh-CN"/>
        </w:rPr>
        <w:t>甲方</w:t>
      </w:r>
      <w:r>
        <w:rPr>
          <w:rFonts w:hint="default" w:ascii="Times New Roman" w:hAnsi="Times New Roman" w:cs="Times New Roman"/>
          <w:b w:val="0"/>
          <w:bCs w:val="0"/>
        </w:rPr>
        <w:t>书面同意，</w:t>
      </w:r>
      <w:r>
        <w:rPr>
          <w:rFonts w:hint="eastAsia" w:ascii="Times New Roman" w:hAnsi="Times New Roman" w:cs="Times New Roman"/>
          <w:b w:val="0"/>
          <w:bCs w:val="0"/>
          <w:lang w:eastAsia="zh-CN"/>
        </w:rPr>
        <w:t>乙方</w:t>
      </w:r>
      <w:r>
        <w:rPr>
          <w:rFonts w:hint="default" w:ascii="Times New Roman" w:hAnsi="Times New Roman" w:cs="Times New Roman"/>
          <w:b w:val="0"/>
          <w:bCs w:val="0"/>
        </w:rPr>
        <w:t>不得擅自修改、复制或篡改数据，</w:t>
      </w:r>
      <w:r>
        <w:rPr>
          <w:rFonts w:hint="eastAsia" w:ascii="Times New Roman" w:hAnsi="Times New Roman" w:cs="Times New Roman"/>
          <w:b w:val="0"/>
          <w:bCs w:val="0"/>
          <w:lang w:val="en-US" w:eastAsia="zh-CN"/>
        </w:rPr>
        <w:t>不得</w:t>
      </w:r>
      <w:r>
        <w:rPr>
          <w:rFonts w:hint="default" w:ascii="Times New Roman" w:hAnsi="Times New Roman" w:cs="Times New Roman"/>
          <w:b w:val="0"/>
          <w:bCs w:val="0"/>
        </w:rPr>
        <w:t>向未经授权的第三方披露或转让数据。</w:t>
      </w:r>
    </w:p>
    <w:p w14:paraId="4A3350C9">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6.乙方</w:t>
      </w:r>
      <w:r>
        <w:rPr>
          <w:rFonts w:hint="default" w:ascii="Times New Roman" w:hAnsi="Times New Roman" w:cs="Times New Roman"/>
          <w:b w:val="0"/>
          <w:bCs w:val="0"/>
        </w:rPr>
        <w:t>严格遵守甲方提供的数据使用指南和操作限制（如有），</w:t>
      </w:r>
      <w:r>
        <w:rPr>
          <w:rFonts w:hint="eastAsia" w:ascii="Times New Roman" w:hAnsi="Times New Roman" w:cs="Times New Roman"/>
          <w:b w:val="0"/>
          <w:bCs w:val="0"/>
          <w:lang w:val="en-US" w:eastAsia="zh-CN"/>
        </w:rPr>
        <w:t>同时</w:t>
      </w:r>
      <w:r>
        <w:rPr>
          <w:rFonts w:hint="eastAsia" w:ascii="Times New Roman" w:hAnsi="Times New Roman" w:cs="Times New Roman"/>
          <w:b w:val="0"/>
          <w:bCs w:val="0"/>
          <w:lang w:eastAsia="zh-CN"/>
        </w:rPr>
        <w:t>甲方</w:t>
      </w:r>
      <w:r>
        <w:rPr>
          <w:rFonts w:hint="default" w:ascii="Times New Roman" w:hAnsi="Times New Roman" w:cs="Times New Roman"/>
          <w:b w:val="0"/>
          <w:bCs w:val="0"/>
        </w:rPr>
        <w:t>应提供必要的协助。</w:t>
      </w:r>
    </w:p>
    <w:p w14:paraId="66FEA2F7">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7.乙方应</w:t>
      </w:r>
      <w:r>
        <w:rPr>
          <w:rFonts w:hint="default" w:ascii="Times New Roman" w:hAnsi="Times New Roman" w:cs="Times New Roman"/>
          <w:b w:val="0"/>
          <w:bCs w:val="0"/>
        </w:rPr>
        <w:t>按照</w:t>
      </w:r>
      <w:r>
        <w:rPr>
          <w:rFonts w:hint="eastAsia" w:ascii="Times New Roman" w:hAnsi="Times New Roman" w:cs="Times New Roman"/>
          <w:b w:val="0"/>
          <w:bCs w:val="0"/>
          <w:lang w:eastAsia="zh-CN"/>
        </w:rPr>
        <w:t>甲方</w:t>
      </w:r>
      <w:r>
        <w:rPr>
          <w:rFonts w:hint="default" w:ascii="Times New Roman" w:hAnsi="Times New Roman" w:cs="Times New Roman"/>
          <w:b w:val="0"/>
          <w:bCs w:val="0"/>
        </w:rPr>
        <w:t>的要求报告委托事务的处理情况。委托合同终止时，</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应当报告委托事务的结果。</w:t>
      </w:r>
    </w:p>
    <w:p w14:paraId="174B584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8.</w:t>
      </w:r>
      <w:r>
        <w:rPr>
          <w:rFonts w:hint="eastAsia" w:ascii="Times New Roman" w:hAnsi="Times New Roman" w:cs="Times New Roman"/>
          <w:b w:val="0"/>
          <w:bCs w:val="0"/>
          <w:lang w:eastAsia="zh-CN"/>
        </w:rPr>
        <w:t>乙方</w:t>
      </w:r>
      <w:r>
        <w:rPr>
          <w:rFonts w:hint="default" w:ascii="Times New Roman" w:hAnsi="Times New Roman" w:cs="Times New Roman"/>
          <w:b w:val="0"/>
          <w:bCs w:val="0"/>
        </w:rPr>
        <w:t>死亡、丧失民事行为能力或者被宣告破产、解散，致使委托合同终止的，</w:t>
      </w:r>
      <w:r>
        <w:rPr>
          <w:rFonts w:hint="eastAsia" w:ascii="Times New Roman" w:hAnsi="Times New Roman" w:cs="Times New Roman"/>
          <w:b w:val="0"/>
          <w:bCs w:val="0"/>
          <w:lang w:eastAsia="zh-CN"/>
        </w:rPr>
        <w:t>乙方</w:t>
      </w:r>
      <w:r>
        <w:rPr>
          <w:rFonts w:hint="default" w:ascii="Times New Roman" w:hAnsi="Times New Roman" w:cs="Times New Roman"/>
          <w:b w:val="0"/>
          <w:bCs w:val="0"/>
        </w:rPr>
        <w:t>的继承人、遗产管理人、法定代理人或者清算人应当及时通知甲方。</w:t>
      </w:r>
    </w:p>
    <w:p w14:paraId="01BDD38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9.</w:t>
      </w:r>
      <w:r>
        <w:rPr>
          <w:rFonts w:hint="eastAsia" w:ascii="Times New Roman" w:hAnsi="Times New Roman" w:cs="Times New Roman"/>
          <w:b w:val="0"/>
          <w:bCs w:val="0"/>
          <w:lang w:eastAsia="zh-CN"/>
        </w:rPr>
        <w:t>乙方</w:t>
      </w:r>
      <w:r>
        <w:rPr>
          <w:rFonts w:hint="default" w:ascii="Times New Roman" w:hAnsi="Times New Roman" w:cs="Times New Roman"/>
          <w:b w:val="0"/>
          <w:bCs w:val="0"/>
        </w:rPr>
        <w:t>如收到</w:t>
      </w:r>
      <w:r>
        <w:rPr>
          <w:rFonts w:hint="eastAsia" w:ascii="Times New Roman" w:hAnsi="Times New Roman" w:cs="Times New Roman"/>
          <w:b w:val="0"/>
          <w:bCs w:val="0"/>
          <w:lang w:val="en-US" w:eastAsia="zh-CN"/>
        </w:rPr>
        <w:t>针对甲方所委托数据的</w:t>
      </w:r>
      <w:r>
        <w:rPr>
          <w:rFonts w:hint="default" w:ascii="Times New Roman" w:hAnsi="Times New Roman" w:cs="Times New Roman"/>
          <w:b w:val="0"/>
          <w:bCs w:val="0"/>
        </w:rPr>
        <w:t>如下信息或发生如下情况，应立即通知</w:t>
      </w:r>
      <w:r>
        <w:rPr>
          <w:rFonts w:hint="eastAsia" w:ascii="Times New Roman" w:hAnsi="Times New Roman" w:cs="Times New Roman"/>
          <w:b w:val="0"/>
          <w:bCs w:val="0"/>
          <w:lang w:eastAsia="zh-CN"/>
        </w:rPr>
        <w:t>甲方</w:t>
      </w:r>
      <w:r>
        <w:rPr>
          <w:rFonts w:hint="default" w:ascii="Times New Roman" w:hAnsi="Times New Roman" w:cs="Times New Roman"/>
          <w:b w:val="0"/>
          <w:bCs w:val="0"/>
        </w:rPr>
        <w:t>：</w:t>
      </w:r>
    </w:p>
    <w:p w14:paraId="00928B4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1</w:t>
      </w:r>
      <w:r>
        <w:rPr>
          <w:rFonts w:hint="eastAsia" w:ascii="Times New Roman" w:hAnsi="Times New Roman" w:cs="Times New Roman"/>
          <w:b w:val="0"/>
          <w:bCs w:val="0"/>
          <w:lang w:eastAsia="zh-CN"/>
        </w:rPr>
        <w:t>）</w:t>
      </w:r>
      <w:r>
        <w:rPr>
          <w:rFonts w:hint="default" w:ascii="Times New Roman" w:hAnsi="Times New Roman" w:cs="Times New Roman"/>
          <w:b w:val="0"/>
          <w:bCs w:val="0"/>
        </w:rPr>
        <w:t>第三方提出关于</w:t>
      </w:r>
      <w:r>
        <w:rPr>
          <w:rFonts w:hint="default" w:ascii="Times New Roman" w:hAnsi="Times New Roman" w:cs="Times New Roman"/>
          <w:b w:val="0"/>
          <w:bCs w:val="0"/>
          <w:lang w:val="en-US" w:eastAsia="zh-CN"/>
        </w:rPr>
        <w:t>原始</w:t>
      </w:r>
      <w:r>
        <w:rPr>
          <w:rFonts w:hint="default" w:ascii="Times New Roman" w:hAnsi="Times New Roman" w:cs="Times New Roman"/>
          <w:b w:val="0"/>
          <w:bCs w:val="0"/>
        </w:rPr>
        <w:t>数据</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过程数据、结果数据</w:t>
      </w:r>
      <w:r>
        <w:rPr>
          <w:rFonts w:hint="default" w:ascii="Times New Roman" w:hAnsi="Times New Roman" w:cs="Times New Roman"/>
          <w:b w:val="0"/>
          <w:bCs w:val="0"/>
        </w:rPr>
        <w:t>的任何请求，包括但不限于访问、复制、更正、转移、删除、撤回同意等</w:t>
      </w:r>
      <w:r>
        <w:rPr>
          <w:rFonts w:hint="default" w:ascii="Times New Roman" w:hAnsi="Times New Roman" w:cs="Times New Roman"/>
          <w:b w:val="0"/>
          <w:bCs w:val="0"/>
          <w:lang w:eastAsia="zh-CN"/>
        </w:rPr>
        <w:t>。</w:t>
      </w:r>
    </w:p>
    <w:p w14:paraId="3BCD2BDD">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2</w:t>
      </w:r>
      <w:r>
        <w:rPr>
          <w:rFonts w:hint="eastAsia" w:ascii="Times New Roman" w:hAnsi="Times New Roman" w:cs="Times New Roman"/>
          <w:b w:val="0"/>
          <w:bCs w:val="0"/>
          <w:lang w:eastAsia="zh-CN"/>
        </w:rPr>
        <w:t>）</w:t>
      </w:r>
      <w:r>
        <w:rPr>
          <w:rFonts w:hint="default" w:ascii="Times New Roman" w:hAnsi="Times New Roman" w:cs="Times New Roman"/>
          <w:b w:val="0"/>
          <w:bCs w:val="0"/>
        </w:rPr>
        <w:t>任何与</w:t>
      </w:r>
      <w:r>
        <w:rPr>
          <w:rFonts w:hint="default" w:ascii="Times New Roman" w:hAnsi="Times New Roman" w:cs="Times New Roman"/>
          <w:b w:val="0"/>
          <w:bCs w:val="0"/>
          <w:lang w:val="en-US" w:eastAsia="zh-CN"/>
        </w:rPr>
        <w:t>原始</w:t>
      </w:r>
      <w:r>
        <w:rPr>
          <w:rFonts w:hint="default" w:ascii="Times New Roman" w:hAnsi="Times New Roman" w:cs="Times New Roman"/>
          <w:b w:val="0"/>
          <w:bCs w:val="0"/>
        </w:rPr>
        <w:t>数据</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过程数据、结果数据</w:t>
      </w:r>
      <w:r>
        <w:rPr>
          <w:rFonts w:hint="default" w:ascii="Times New Roman" w:hAnsi="Times New Roman" w:cs="Times New Roman"/>
          <w:b w:val="0"/>
          <w:bCs w:val="0"/>
        </w:rPr>
        <w:t>及委托处理活动有关的投诉、权利主张、指控</w:t>
      </w:r>
      <w:r>
        <w:rPr>
          <w:rFonts w:hint="default" w:ascii="Times New Roman" w:hAnsi="Times New Roman" w:cs="Times New Roman"/>
          <w:b w:val="0"/>
          <w:bCs w:val="0"/>
          <w:lang w:eastAsia="zh-CN"/>
        </w:rPr>
        <w:t>。</w:t>
      </w:r>
    </w:p>
    <w:p w14:paraId="3437FC9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3</w:t>
      </w:r>
      <w:r>
        <w:rPr>
          <w:rFonts w:hint="eastAsia" w:ascii="Times New Roman" w:hAnsi="Times New Roman" w:cs="Times New Roman"/>
          <w:b w:val="0"/>
          <w:bCs w:val="0"/>
          <w:lang w:eastAsia="zh-CN"/>
        </w:rPr>
        <w:t>）</w:t>
      </w:r>
      <w:r>
        <w:rPr>
          <w:rFonts w:hint="default" w:ascii="Times New Roman" w:hAnsi="Times New Roman" w:cs="Times New Roman"/>
          <w:b w:val="0"/>
          <w:bCs w:val="0"/>
        </w:rPr>
        <w:t>发生或可能发生数据安全事件，包括但不限于数据遭到泄露、未经授权访问、滥用、篡改、毁损、丢失等。</w:t>
      </w:r>
    </w:p>
    <w:p w14:paraId="7D912ED0">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除非得到</w:t>
      </w:r>
      <w:r>
        <w:rPr>
          <w:rFonts w:hint="eastAsia" w:ascii="Times New Roman" w:hAnsi="Times New Roman" w:cs="Times New Roman"/>
          <w:b w:val="0"/>
          <w:bCs w:val="0"/>
          <w:lang w:eastAsia="zh-CN"/>
        </w:rPr>
        <w:t>甲方</w:t>
      </w:r>
      <w:r>
        <w:rPr>
          <w:rFonts w:hint="default" w:ascii="Times New Roman" w:hAnsi="Times New Roman" w:cs="Times New Roman"/>
          <w:b w:val="0"/>
          <w:bCs w:val="0"/>
        </w:rPr>
        <w:t>明确授权，</w:t>
      </w:r>
      <w:r>
        <w:rPr>
          <w:rFonts w:hint="eastAsia" w:ascii="Times New Roman" w:hAnsi="Times New Roman" w:cs="Times New Roman"/>
          <w:b w:val="0"/>
          <w:bCs w:val="0"/>
          <w:lang w:eastAsia="zh-CN"/>
        </w:rPr>
        <w:t>乙方</w:t>
      </w:r>
      <w:r>
        <w:rPr>
          <w:rFonts w:hint="default" w:ascii="Times New Roman" w:hAnsi="Times New Roman" w:cs="Times New Roman"/>
          <w:b w:val="0"/>
          <w:bCs w:val="0"/>
        </w:rPr>
        <w:t>不得自行对上述任何情形做出回应。</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应及时、全力配合</w:t>
      </w:r>
      <w:r>
        <w:rPr>
          <w:rFonts w:hint="eastAsia" w:ascii="Times New Roman" w:hAnsi="Times New Roman" w:cs="Times New Roman"/>
          <w:b w:val="0"/>
          <w:bCs w:val="0"/>
          <w:lang w:eastAsia="zh-CN"/>
        </w:rPr>
        <w:t>甲方</w:t>
      </w:r>
      <w:r>
        <w:rPr>
          <w:rFonts w:hint="default" w:ascii="Times New Roman" w:hAnsi="Times New Roman" w:cs="Times New Roman"/>
          <w:b w:val="0"/>
          <w:bCs w:val="0"/>
        </w:rPr>
        <w:t>对上述任何情形做出回应或采取措施。如果发生数据安全事件，</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应立即采取补救措施，及时向</w:t>
      </w:r>
      <w:r>
        <w:rPr>
          <w:rFonts w:hint="eastAsia" w:ascii="Times New Roman" w:hAnsi="Times New Roman" w:cs="Times New Roman"/>
          <w:b w:val="0"/>
          <w:bCs w:val="0"/>
          <w:lang w:eastAsia="zh-CN"/>
        </w:rPr>
        <w:t>甲方</w:t>
      </w:r>
      <w:r>
        <w:rPr>
          <w:rFonts w:hint="default" w:ascii="Times New Roman" w:hAnsi="Times New Roman" w:cs="Times New Roman"/>
          <w:b w:val="0"/>
          <w:bCs w:val="0"/>
        </w:rPr>
        <w:t>通报事件详情和所采取的应急措施，协助</w:t>
      </w:r>
      <w:r>
        <w:rPr>
          <w:rFonts w:hint="eastAsia" w:ascii="Times New Roman" w:hAnsi="Times New Roman" w:cs="Times New Roman"/>
          <w:b w:val="0"/>
          <w:bCs w:val="0"/>
          <w:lang w:eastAsia="zh-CN"/>
        </w:rPr>
        <w:t>甲方</w:t>
      </w:r>
      <w:r>
        <w:rPr>
          <w:rFonts w:hint="default" w:ascii="Times New Roman" w:hAnsi="Times New Roman" w:cs="Times New Roman"/>
          <w:b w:val="0"/>
          <w:bCs w:val="0"/>
        </w:rPr>
        <w:t>妥善应对数据安全事件并履行相关报告及通知义务。</w:t>
      </w:r>
    </w:p>
    <w:p w14:paraId="26AEB248">
      <w:pPr>
        <w:pStyle w:val="17"/>
        <w:pageBreakBefore w:val="0"/>
        <w:numPr>
          <w:ilvl w:val="0"/>
          <w:numId w:val="0"/>
        </w:numPr>
        <w:kinsoku/>
        <w:wordWrap/>
        <w:overflowPunct/>
        <w:topLinePunct w:val="0"/>
        <w:autoSpaceDE/>
        <w:autoSpaceDN/>
        <w:bidi w:val="0"/>
        <w:snapToGrid w:val="0"/>
        <w:spacing w:line="588" w:lineRule="exact"/>
        <w:ind w:firstLine="600"/>
        <w:textAlignment w:val="auto"/>
        <w:rPr>
          <w:rFonts w:hint="default" w:ascii="Times New Roman" w:hAnsi="Times New Roman" w:eastAsia="方正楷体_GBK" w:cs="Times New Roman"/>
          <w:b w:val="0"/>
          <w:bCs w:val="0"/>
          <w:lang w:val="en-US" w:eastAsia="zh-CN"/>
        </w:rPr>
      </w:pPr>
      <w:r>
        <w:rPr>
          <w:rFonts w:hint="eastAsia" w:ascii="Times New Roman" w:hAnsi="Times New Roman" w:cs="Times New Roman"/>
          <w:b w:val="0"/>
          <w:bCs w:val="0"/>
          <w:lang w:val="en-US" w:eastAsia="zh-CN"/>
        </w:rPr>
        <w:t>10.</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应在合同终止后，根据</w:t>
      </w:r>
      <w:r>
        <w:rPr>
          <w:rFonts w:hint="eastAsia" w:ascii="Times New Roman" w:hAnsi="Times New Roman" w:cs="Times New Roman"/>
          <w:b w:val="0"/>
          <w:bCs w:val="0"/>
          <w:lang w:val="en-US" w:eastAsia="zh-CN"/>
        </w:rPr>
        <w:t>甲方</w:t>
      </w:r>
      <w:r>
        <w:rPr>
          <w:rFonts w:hint="default" w:ascii="Times New Roman" w:hAnsi="Times New Roman" w:cs="Times New Roman"/>
          <w:b w:val="0"/>
          <w:bCs w:val="0"/>
        </w:rPr>
        <w:t>的以下指示处置数据</w:t>
      </w:r>
      <w:r>
        <w:rPr>
          <w:rFonts w:hint="eastAsia" w:ascii="Times New Roman" w:hAnsi="Times New Roman" w:cs="Times New Roman"/>
          <w:b w:val="0"/>
          <w:bCs w:val="0"/>
          <w:lang w:eastAsia="zh-CN"/>
        </w:rPr>
        <w:t>：</w:t>
      </w:r>
      <w:r>
        <w:rPr>
          <w:rFonts w:hint="default" w:ascii="Times New Roman" w:hAnsi="Times New Roman" w:cs="Times New Roman"/>
          <w:u w:val="single"/>
        </w:rPr>
        <w:t xml:space="preserve">                                                   </w:t>
      </w:r>
      <w:r>
        <w:rPr>
          <w:rFonts w:hint="default" w:ascii="Times New Roman" w:hAnsi="Times New Roman" w:cs="Times New Roman"/>
          <w:b w:val="0"/>
          <w:bCs w:val="0"/>
        </w:rPr>
        <w:t>。</w:t>
      </w:r>
    </w:p>
    <w:p w14:paraId="38B29C77">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五</w:t>
      </w:r>
      <w:r>
        <w:rPr>
          <w:rFonts w:hint="default" w:ascii="Times New Roman" w:hAnsi="Times New Roman" w:eastAsia="方正楷体_GBK" w:cs="Times New Roman"/>
          <w:b w:val="0"/>
          <w:bCs w:val="0"/>
          <w:lang w:val="en-US" w:eastAsia="zh-CN"/>
        </w:rPr>
        <w:t>条 委托处理的限制</w:t>
      </w:r>
      <w:bookmarkEnd w:id="19"/>
      <w:bookmarkEnd w:id="20"/>
      <w:bookmarkEnd w:id="21"/>
      <w:bookmarkEnd w:id="22"/>
      <w:bookmarkEnd w:id="23"/>
      <w:bookmarkEnd w:id="24"/>
    </w:p>
    <w:p w14:paraId="5ABFD0BC">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1</w:t>
      </w:r>
      <w:r>
        <w:rPr>
          <w:rFonts w:hint="default" w:ascii="Times New Roman" w:hAnsi="Times New Roman" w:eastAsia="方正仿宋_GBK" w:cs="Times New Roman"/>
          <w:b w:val="0"/>
          <w:bCs w:val="0"/>
          <w:szCs w:val="30"/>
        </w:rPr>
        <w:t>.</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仅能在委托处理的</w:t>
      </w:r>
      <w:r>
        <w:rPr>
          <w:rFonts w:hint="eastAsia" w:ascii="Times New Roman" w:hAnsi="Times New Roman"/>
          <w:b w:val="0"/>
          <w:bCs w:val="0"/>
        </w:rPr>
        <w:t>目的、方式、范围</w:t>
      </w:r>
      <w:r>
        <w:rPr>
          <w:rFonts w:hint="default" w:ascii="Times New Roman" w:hAnsi="Times New Roman" w:eastAsia="方正仿宋_GBK" w:cs="Times New Roman"/>
          <w:b w:val="0"/>
          <w:bCs w:val="0"/>
          <w:szCs w:val="30"/>
        </w:rPr>
        <w:t>内开展处理活动，不得对数据委托处理的范围进行任何扩展、限缩或其他变更。在本合同执行过程中，如果</w:t>
      </w:r>
      <w:r>
        <w:rPr>
          <w:rFonts w:hint="eastAsia" w:ascii="Times New Roman" w:hAnsi="Times New Roman" w:cs="Times New Roman"/>
          <w:b w:val="0"/>
          <w:bCs w:val="0"/>
          <w:szCs w:val="30"/>
          <w:lang w:val="en-US" w:eastAsia="zh-CN"/>
        </w:rPr>
        <w:t>依</w:t>
      </w:r>
      <w:r>
        <w:rPr>
          <w:rFonts w:hint="default" w:ascii="Times New Roman" w:hAnsi="Times New Roman" w:eastAsia="方正仿宋_GBK" w:cs="Times New Roman"/>
          <w:b w:val="0"/>
          <w:bCs w:val="0"/>
          <w:szCs w:val="30"/>
        </w:rPr>
        <w:t>据法律规定或实际情况需要变更数据委托处理的既定范围，则</w:t>
      </w:r>
      <w:r>
        <w:rPr>
          <w:rFonts w:hint="eastAsia" w:ascii="Times New Roman" w:hAnsi="Times New Roman" w:cs="Times New Roman"/>
          <w:b w:val="0"/>
          <w:bCs w:val="0"/>
          <w:szCs w:val="30"/>
          <w:lang w:val="en-US" w:eastAsia="zh-CN"/>
        </w:rPr>
        <w:t>相关方</w:t>
      </w:r>
      <w:r>
        <w:rPr>
          <w:rFonts w:hint="default" w:ascii="Times New Roman" w:hAnsi="Times New Roman" w:eastAsia="方正仿宋_GBK" w:cs="Times New Roman"/>
          <w:b w:val="0"/>
          <w:bCs w:val="0"/>
          <w:szCs w:val="30"/>
        </w:rPr>
        <w:t>应主动向对方提出，并由</w:t>
      </w:r>
      <w:r>
        <w:rPr>
          <w:rFonts w:hint="default" w:ascii="Times New Roman" w:hAnsi="Times New Roman" w:eastAsia="方正仿宋_GBK" w:cs="Times New Roman"/>
          <w:b w:val="0"/>
          <w:bCs w:val="0"/>
          <w:szCs w:val="30"/>
          <w:lang w:val="en-US" w:eastAsia="zh-CN"/>
        </w:rPr>
        <w:t>双</w:t>
      </w:r>
      <w:r>
        <w:rPr>
          <w:rFonts w:hint="default" w:ascii="Times New Roman" w:hAnsi="Times New Roman" w:eastAsia="方正仿宋_GBK" w:cs="Times New Roman"/>
          <w:b w:val="0"/>
          <w:bCs w:val="0"/>
          <w:szCs w:val="30"/>
        </w:rPr>
        <w:t>方通过书面方式进行确认。</w:t>
      </w:r>
    </w:p>
    <w:p w14:paraId="03284780">
      <w:pPr>
        <w:pStyle w:val="17"/>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u w:val="single"/>
          <w:lang w:val="en-US" w:eastAsia="zh-CN"/>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w:t>
      </w:r>
      <w:r>
        <w:rPr>
          <w:rFonts w:hint="eastAsia" w:ascii="Times New Roman" w:hAnsi="Times New Roman" w:cs="Times New Roman"/>
          <w:b w:val="0"/>
          <w:bCs w:val="0"/>
          <w:szCs w:val="30"/>
          <w:lang w:val="en-US" w:eastAsia="zh-CN"/>
        </w:rPr>
        <w:t>乙方</w:t>
      </w:r>
      <w:r>
        <w:rPr>
          <w:rFonts w:hint="default" w:ascii="Times New Roman" w:hAnsi="Times New Roman" w:eastAsia="方正仿宋_GBK" w:cs="Times New Roman"/>
          <w:b w:val="0"/>
          <w:bCs w:val="0"/>
          <w:szCs w:val="30"/>
        </w:rPr>
        <w:t>对</w:t>
      </w:r>
      <w:r>
        <w:rPr>
          <w:rFonts w:hint="default" w:ascii="Times New Roman" w:hAnsi="Times New Roman" w:eastAsia="方正仿宋_GBK" w:cs="Times New Roman"/>
          <w:b w:val="0"/>
          <w:bCs w:val="0"/>
          <w:szCs w:val="30"/>
          <w:lang w:val="en-US" w:eastAsia="zh-CN"/>
        </w:rPr>
        <w:t>原始</w:t>
      </w:r>
      <w:r>
        <w:rPr>
          <w:rFonts w:hint="default" w:ascii="Times New Roman" w:hAnsi="Times New Roman" w:eastAsia="方正仿宋_GBK" w:cs="Times New Roman"/>
          <w:b w:val="0"/>
          <w:bCs w:val="0"/>
          <w:szCs w:val="30"/>
        </w:rPr>
        <w:t>数据的</w:t>
      </w:r>
      <w:r>
        <w:rPr>
          <w:rFonts w:hint="default" w:ascii="Times New Roman" w:hAnsi="Times New Roman" w:eastAsia="方正仿宋_GBK" w:cs="Times New Roman"/>
          <w:b w:val="0"/>
          <w:bCs w:val="0"/>
          <w:szCs w:val="30"/>
          <w:lang w:val="en-US" w:eastAsia="zh-CN"/>
        </w:rPr>
        <w:t>处理活动</w:t>
      </w:r>
      <w:r>
        <w:rPr>
          <w:rFonts w:hint="default" w:ascii="Times New Roman" w:hAnsi="Times New Roman" w:eastAsia="方正仿宋_GBK" w:cs="Times New Roman"/>
          <w:b w:val="0"/>
          <w:bCs w:val="0"/>
          <w:szCs w:val="30"/>
        </w:rPr>
        <w:t>除需遵守以上限制外，还应遵守以下要求：</w:t>
      </w:r>
      <w:r>
        <w:rPr>
          <w:rFonts w:hint="default" w:ascii="Times New Roman" w:hAnsi="Times New Roman" w:cs="Times New Roman"/>
          <w:b w:val="0"/>
          <w:bCs w:val="0"/>
          <w:u w:val="single"/>
        </w:rPr>
        <w:t xml:space="preserve"> </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u w:val="none"/>
          <w:lang w:eastAsia="zh-CN"/>
        </w:rPr>
        <w:t>（</w:t>
      </w:r>
      <w:r>
        <w:rPr>
          <w:rFonts w:hint="default" w:ascii="Times New Roman" w:hAnsi="Times New Roman" w:cs="Times New Roman"/>
          <w:b w:val="0"/>
          <w:bCs w:val="0"/>
          <w:u w:val="none"/>
          <w:lang w:val="en-US" w:eastAsia="zh-CN"/>
        </w:rPr>
        <w:t>可填写处理期限、处理环境等要求</w:t>
      </w:r>
      <w:r>
        <w:rPr>
          <w:rFonts w:hint="default" w:ascii="Times New Roman" w:hAnsi="Times New Roman" w:cs="Times New Roman"/>
          <w:b w:val="0"/>
          <w:bCs w:val="0"/>
          <w:u w:val="none"/>
          <w:lang w:eastAsia="zh-CN"/>
        </w:rPr>
        <w:t>）</w:t>
      </w:r>
    </w:p>
    <w:p w14:paraId="1D36311D">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25" w:name="_Toc18518"/>
      <w:bookmarkStart w:id="26" w:name="_Toc2140"/>
      <w:bookmarkStart w:id="27" w:name="_Toc4858"/>
      <w:bookmarkStart w:id="28" w:name="_Toc6825"/>
      <w:bookmarkStart w:id="29" w:name="_Toc29370"/>
      <w:bookmarkStart w:id="30" w:name="_Toc25700"/>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六</w:t>
      </w:r>
      <w:r>
        <w:rPr>
          <w:rFonts w:hint="default" w:ascii="Times New Roman" w:hAnsi="Times New Roman" w:eastAsia="方正楷体_GBK" w:cs="Times New Roman"/>
          <w:b w:val="0"/>
          <w:bCs w:val="0"/>
          <w:lang w:val="en-US" w:eastAsia="zh-CN"/>
        </w:rPr>
        <w:t>条 数据交付</w:t>
      </w:r>
      <w:bookmarkEnd w:id="25"/>
      <w:bookmarkEnd w:id="26"/>
      <w:bookmarkEnd w:id="27"/>
      <w:bookmarkEnd w:id="28"/>
      <w:bookmarkEnd w:id="29"/>
      <w:bookmarkEnd w:id="30"/>
    </w:p>
    <w:p w14:paraId="16FAC4D4">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1</w:t>
      </w:r>
      <w:r>
        <w:rPr>
          <w:rFonts w:hint="default" w:ascii="Times New Roman" w:hAnsi="Times New Roman" w:cs="Times New Roman"/>
          <w:b w:val="0"/>
          <w:bCs w:val="0"/>
        </w:rPr>
        <w:t>.</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应当以</w:t>
      </w:r>
      <w:r>
        <w:rPr>
          <w:rFonts w:hint="default" w:ascii="Times New Roman" w:hAnsi="Times New Roman" w:cs="Times New Roman"/>
          <w:b w:val="0"/>
          <w:bCs w:val="0"/>
          <w:lang w:val="en-US" w:eastAsia="zh-CN"/>
        </w:rPr>
        <w:t>第</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lang w:val="en-US" w:eastAsia="zh-CN"/>
        </w:rPr>
        <w:t>种</w:t>
      </w:r>
      <w:r>
        <w:rPr>
          <w:rFonts w:hint="default" w:ascii="Times New Roman" w:hAnsi="Times New Roman" w:cs="Times New Roman"/>
          <w:b w:val="0"/>
          <w:bCs w:val="0"/>
        </w:rPr>
        <w:t>方式向</w:t>
      </w:r>
      <w:r>
        <w:rPr>
          <w:rFonts w:hint="eastAsia" w:ascii="Times New Roman" w:hAnsi="Times New Roman" w:cs="Times New Roman"/>
          <w:b w:val="0"/>
          <w:bCs w:val="0"/>
          <w:lang w:eastAsia="zh-CN"/>
        </w:rPr>
        <w:t>甲方</w:t>
      </w:r>
      <w:r>
        <w:rPr>
          <w:rFonts w:hint="default" w:ascii="Times New Roman" w:hAnsi="Times New Roman" w:cs="Times New Roman"/>
          <w:b w:val="0"/>
          <w:bCs w:val="0"/>
        </w:rPr>
        <w:t>交付</w:t>
      </w:r>
      <w:r>
        <w:rPr>
          <w:rFonts w:hint="default" w:ascii="Times New Roman" w:hAnsi="Times New Roman" w:cs="Times New Roman"/>
          <w:b w:val="0"/>
          <w:bCs w:val="0"/>
          <w:lang w:val="en-US" w:eastAsia="zh-CN"/>
        </w:rPr>
        <w:t>结果</w:t>
      </w:r>
      <w:r>
        <w:rPr>
          <w:rFonts w:hint="default" w:ascii="Times New Roman" w:hAnsi="Times New Roman" w:cs="Times New Roman"/>
          <w:b w:val="0"/>
          <w:bCs w:val="0"/>
        </w:rPr>
        <w:t>数据</w:t>
      </w:r>
      <w:r>
        <w:rPr>
          <w:rFonts w:hint="eastAsia" w:ascii="Times New Roman" w:hAnsi="Times New Roman" w:cs="Times New Roman"/>
          <w:b w:val="0"/>
          <w:bCs w:val="0"/>
          <w:lang w:val="en-US" w:eastAsia="zh-CN"/>
        </w:rPr>
        <w:t>以及</w:t>
      </w:r>
      <w:r>
        <w:rPr>
          <w:rFonts w:hint="default" w:ascii="Times New Roman" w:hAnsi="Times New Roman" w:cs="Times New Roman"/>
          <w:b w:val="0"/>
          <w:bCs w:val="0"/>
          <w:lang w:val="en-US" w:eastAsia="zh-CN"/>
        </w:rPr>
        <w:t>产权归属于</w:t>
      </w:r>
      <w:r>
        <w:rPr>
          <w:rFonts w:hint="eastAsia" w:ascii="Times New Roman" w:hAnsi="Times New Roman" w:cs="Times New Roman"/>
          <w:b w:val="0"/>
          <w:bCs w:val="0"/>
          <w:lang w:val="en-US" w:eastAsia="zh-CN"/>
        </w:rPr>
        <w:t>甲方</w:t>
      </w:r>
      <w:r>
        <w:rPr>
          <w:rFonts w:hint="default" w:ascii="Times New Roman" w:hAnsi="Times New Roman" w:cs="Times New Roman"/>
          <w:b w:val="0"/>
          <w:bCs w:val="0"/>
          <w:lang w:val="en-US" w:eastAsia="zh-CN"/>
        </w:rPr>
        <w:t>的过程数据</w:t>
      </w:r>
      <w:r>
        <w:rPr>
          <w:rFonts w:hint="default" w:ascii="Times New Roman" w:hAnsi="Times New Roman" w:cs="Times New Roman"/>
          <w:b w:val="0"/>
          <w:bCs w:val="0"/>
        </w:rPr>
        <w:t>。</w:t>
      </w:r>
    </w:p>
    <w:p w14:paraId="52C4F88E">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（1）电子交付</w:t>
      </w:r>
    </w:p>
    <w:p w14:paraId="422C9FC8">
      <w:pPr>
        <w:pageBreakBefore w:val="0"/>
        <w:kinsoku/>
        <w:wordWrap/>
        <w:overflowPunct/>
        <w:topLinePunct w:val="0"/>
        <w:autoSpaceDE/>
        <w:autoSpaceDN/>
        <w:bidi w:val="0"/>
        <w:snapToGrid w:val="0"/>
        <w:spacing w:line="588" w:lineRule="exact"/>
        <w:ind w:firstLine="600"/>
        <w:textAlignment w:val="auto"/>
        <w:rPr>
          <w:rFonts w:hint="eastAsia" w:ascii="Times New Roman" w:hAnsi="Times New Roman" w:eastAsia="方正仿宋_GBK" w:cs="Times New Roman"/>
          <w:b w:val="0"/>
          <w:bCs w:val="0"/>
          <w:lang w:eastAsia="zh-CN"/>
        </w:rPr>
      </w:pPr>
      <w:r>
        <w:rPr>
          <w:rFonts w:hint="eastAsia" w:ascii="Times New Roman" w:hAnsi="Times New Roman" w:cs="Times New Roman"/>
          <w:b w:val="0"/>
          <w:bCs w:val="0"/>
          <w:lang w:val="en-US" w:eastAsia="zh-CN"/>
        </w:rPr>
        <w:t>通过以下方式</w:t>
      </w:r>
      <w:r>
        <w:rPr>
          <w:rFonts w:hint="default" w:ascii="Times New Roman" w:hAnsi="Times New Roman" w:cs="Times New Roman"/>
          <w:b w:val="0"/>
          <w:bCs w:val="0"/>
        </w:rPr>
        <w:t>实现数据的线上传输</w:t>
      </w:r>
      <w:r>
        <w:rPr>
          <w:rFonts w:hint="eastAsia" w:ascii="Times New Roman" w:hAnsi="Times New Roman" w:cs="Times New Roman"/>
          <w:b w:val="0"/>
          <w:bCs w:val="0"/>
          <w:lang w:eastAsia="zh-CN"/>
        </w:rPr>
        <w:t>：</w:t>
      </w:r>
    </w:p>
    <w:p w14:paraId="392BD516">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rPr>
        <w:t>网盘</w:t>
      </w:r>
      <w:r>
        <w:rPr>
          <w:rFonts w:hint="eastAsia" w:ascii="Times New Roman" w:hAnsi="Times New Roman" w:cs="Times New Roman"/>
          <w:b w:val="0"/>
          <w:bCs w:val="0"/>
          <w:lang w:eastAsia="zh-CN"/>
        </w:rPr>
        <w:t>；</w:t>
      </w:r>
    </w:p>
    <w:p w14:paraId="61921692">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eastAsia" w:ascii="Times New Roman" w:hAnsi="Times New Roman"/>
          <w:b w:val="0"/>
          <w:bCs w:val="0"/>
          <w:lang w:val="en-US" w:eastAsia="zh-CN"/>
        </w:rPr>
        <w:t>应用程序接口（</w:t>
      </w:r>
      <w:r>
        <w:rPr>
          <w:rFonts w:hint="default" w:ascii="Times New Roman" w:hAnsi="Times New Roman" w:cs="Times New Roman"/>
          <w:b w:val="0"/>
          <w:bCs w:val="0"/>
        </w:rPr>
        <w:t>API</w:t>
      </w:r>
      <w:r>
        <w:rPr>
          <w:rFonts w:hint="eastAsia" w:ascii="Times New Roman" w:hAnsi="Times New Roman" w:cs="Times New Roman"/>
          <w:b w:val="0"/>
          <w:bCs w:val="0"/>
          <w:lang w:eastAsia="zh-CN"/>
        </w:rPr>
        <w:t>）；</w:t>
      </w:r>
    </w:p>
    <w:p w14:paraId="44DB4F8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rPr>
        <w:t>其他</w:t>
      </w:r>
      <w:r>
        <w:rPr>
          <w:rFonts w:hint="default" w:ascii="Times New Roman" w:hAnsi="Times New Roman" w:cs="Times New Roman"/>
          <w:b w:val="0"/>
          <w:bCs w:val="0"/>
          <w:color w:val="auto"/>
          <w:highlight w:val="none"/>
        </w:rPr>
        <w:t>云端存储服务</w:t>
      </w:r>
      <w:r>
        <w:rPr>
          <w:rFonts w:hint="default" w:ascii="Times New Roman" w:hAnsi="Times New Roman" w:cs="Times New Roman"/>
          <w:b w:val="0"/>
          <w:bCs w:val="0"/>
        </w:rPr>
        <w:t>：</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r>
        <w:rPr>
          <w:rFonts w:hint="default" w:ascii="Times New Roman" w:hAnsi="Times New Roman" w:cs="Times New Roman"/>
          <w:b w:val="0"/>
          <w:bCs w:val="0"/>
        </w:rPr>
        <w:t xml:space="preserve"> </w:t>
      </w:r>
    </w:p>
    <w:p w14:paraId="1B32CF9B">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（2）物理交付</w:t>
      </w:r>
    </w:p>
    <w:p w14:paraId="246384E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lang w:eastAsia="zh-CN"/>
        </w:rPr>
      </w:pPr>
      <w:r>
        <w:rPr>
          <w:rFonts w:hint="default" w:ascii="Times New Roman" w:hAnsi="Times New Roman" w:cs="Times New Roman"/>
          <w:b w:val="0"/>
          <w:bCs w:val="0"/>
          <w:color w:val="auto"/>
        </w:rPr>
        <w:t>通过</w:t>
      </w:r>
      <w:r>
        <w:rPr>
          <w:rFonts w:hint="eastAsia" w:ascii="Times New Roman" w:hAnsi="Times New Roman" w:cs="Times New Roman"/>
          <w:b w:val="0"/>
          <w:bCs w:val="0"/>
          <w:color w:val="auto"/>
          <w:lang w:val="en-US" w:eastAsia="zh-CN"/>
        </w:rPr>
        <w:t>以下方式</w:t>
      </w:r>
      <w:r>
        <w:rPr>
          <w:rFonts w:hint="default" w:ascii="Times New Roman" w:hAnsi="Times New Roman" w:cs="Times New Roman"/>
          <w:b w:val="0"/>
          <w:bCs w:val="0"/>
          <w:color w:val="auto"/>
        </w:rPr>
        <w:t>实现数据的离线交付</w:t>
      </w:r>
      <w:r>
        <w:rPr>
          <w:rFonts w:hint="eastAsia" w:ascii="Times New Roman" w:hAnsi="Times New Roman" w:cs="Times New Roman"/>
          <w:b w:val="0"/>
          <w:bCs w:val="0"/>
          <w:color w:val="auto"/>
          <w:lang w:eastAsia="zh-CN"/>
        </w:rPr>
        <w:t>：</w:t>
      </w:r>
    </w:p>
    <w:p w14:paraId="298CC5E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lang w:eastAsia="zh-CN"/>
        </w:rPr>
        <w:t>□</w:t>
      </w:r>
      <w:r>
        <w:rPr>
          <w:rFonts w:hint="default" w:ascii="Times New Roman" w:hAnsi="Times New Roman" w:cs="Times New Roman"/>
          <w:b w:val="0"/>
          <w:bCs w:val="0"/>
        </w:rPr>
        <w:t>硬盘、光盘、U盘等存储介质</w:t>
      </w:r>
      <w:r>
        <w:rPr>
          <w:rFonts w:hint="eastAsia" w:ascii="Times New Roman" w:hAnsi="Times New Roman" w:cs="Times New Roman"/>
          <w:b w:val="0"/>
          <w:bCs w:val="0"/>
          <w:lang w:eastAsia="zh-CN"/>
        </w:rPr>
        <w:t>；</w:t>
      </w:r>
    </w:p>
    <w:p w14:paraId="54ECE429">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rPr>
        <w:t>其他：</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p>
    <w:p w14:paraId="11C9FA47">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lang w:val="en-US" w:eastAsia="zh-CN"/>
        </w:rPr>
        <w:t>2</w:t>
      </w:r>
      <w:r>
        <w:rPr>
          <w:rFonts w:hint="default" w:ascii="Times New Roman" w:hAnsi="Times New Roman" w:cs="Times New Roman"/>
          <w:b w:val="0"/>
          <w:bCs w:val="0"/>
        </w:rPr>
        <w:t>.数据交付完成时间：</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p>
    <w:p w14:paraId="071CCECC">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各方未对数据交付时间作出约定的，在以下条件满足时视为数据交付完成：</w:t>
      </w:r>
    </w:p>
    <w:p w14:paraId="53C559E9">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（1）电子交付：数据进入双方指定用于交付的数据空间且</w:t>
      </w:r>
      <w:r>
        <w:rPr>
          <w:rFonts w:hint="eastAsia" w:ascii="Times New Roman" w:hAnsi="Times New Roman" w:cs="Times New Roman"/>
          <w:b w:val="0"/>
          <w:bCs w:val="0"/>
          <w:lang w:eastAsia="zh-CN"/>
        </w:rPr>
        <w:t>乙方</w:t>
      </w:r>
      <w:r>
        <w:rPr>
          <w:rFonts w:hint="default" w:ascii="Times New Roman" w:hAnsi="Times New Roman" w:cs="Times New Roman"/>
          <w:b w:val="0"/>
          <w:bCs w:val="0"/>
        </w:rPr>
        <w:t>向</w:t>
      </w:r>
      <w:r>
        <w:rPr>
          <w:rFonts w:hint="eastAsia" w:ascii="Times New Roman" w:hAnsi="Times New Roman" w:cs="Times New Roman"/>
          <w:b w:val="0"/>
          <w:bCs w:val="0"/>
          <w:lang w:eastAsia="zh-CN"/>
        </w:rPr>
        <w:t>甲方</w:t>
      </w:r>
      <w:r>
        <w:rPr>
          <w:rFonts w:hint="default" w:ascii="Times New Roman" w:hAnsi="Times New Roman" w:cs="Times New Roman"/>
          <w:b w:val="0"/>
          <w:bCs w:val="0"/>
        </w:rPr>
        <w:t>提供链接、密钥、说明文件（如有）时。</w:t>
      </w:r>
    </w:p>
    <w:p w14:paraId="3F9EDDA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（2）物理交付：以专人递送</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快</w:t>
      </w:r>
      <w:r>
        <w:rPr>
          <w:rFonts w:hint="default" w:ascii="Times New Roman" w:hAnsi="Times New Roman" w:cs="Times New Roman"/>
          <w:b w:val="0"/>
          <w:bCs w:val="0"/>
        </w:rPr>
        <w:t>递、挂号信形式发出的，接收人签收之</w:t>
      </w:r>
      <w:r>
        <w:rPr>
          <w:rFonts w:hint="default" w:ascii="Times New Roman" w:hAnsi="Times New Roman" w:cs="Times New Roman"/>
          <w:b w:val="0"/>
          <w:bCs w:val="0"/>
          <w:lang w:val="en-US" w:eastAsia="zh-CN"/>
        </w:rPr>
        <w:t>时</w:t>
      </w:r>
      <w:r>
        <w:rPr>
          <w:rFonts w:hint="default" w:ascii="Times New Roman" w:hAnsi="Times New Roman" w:cs="Times New Roman"/>
          <w:b w:val="0"/>
          <w:bCs w:val="0"/>
        </w:rPr>
        <w:t>。</w:t>
      </w:r>
    </w:p>
    <w:p w14:paraId="7FD4F5C7">
      <w:pPr>
        <w:pageBreakBefore w:val="0"/>
        <w:kinsoku/>
        <w:wordWrap/>
        <w:overflowPunct/>
        <w:topLinePunct w:val="0"/>
        <w:autoSpaceDE/>
        <w:autoSpaceDN/>
        <w:bidi w:val="0"/>
        <w:spacing w:line="588" w:lineRule="exact"/>
        <w:ind w:firstLine="600"/>
        <w:textAlignment w:val="auto"/>
        <w:rPr>
          <w:rFonts w:hint="default" w:ascii="Times New Roman" w:hAnsi="Times New Roman" w:eastAsia="方正仿宋_GBK"/>
          <w:b w:val="0"/>
          <w:bCs w:val="0"/>
          <w:lang w:val="en-US" w:eastAsia="zh-CN"/>
        </w:rPr>
      </w:pPr>
      <w:r>
        <w:rPr>
          <w:rFonts w:hint="eastAsia" w:ascii="Times New Roman" w:hAnsi="Times New Roman" w:cs="Times New Roman"/>
          <w:b w:val="0"/>
          <w:bCs w:val="0"/>
          <w:lang w:val="en-US" w:eastAsia="zh-CN"/>
        </w:rPr>
        <w:t>3.</w:t>
      </w:r>
      <w:r>
        <w:rPr>
          <w:rFonts w:hint="eastAsia" w:ascii="Times New Roman" w:hAnsi="Times New Roman"/>
          <w:b w:val="0"/>
          <w:bCs w:val="0"/>
        </w:rPr>
        <w:t>数据交付如需指定特定接收主体，各方一致确认：</w:t>
      </w:r>
      <w:r>
        <w:rPr>
          <w:rFonts w:hint="eastAsia" w:ascii="Times New Roman" w:hAnsi="Times New Roman"/>
          <w:b w:val="0"/>
          <w:bCs w:val="0"/>
          <w:lang w:eastAsia="zh-CN"/>
        </w:rPr>
        <w:t>甲方</w:t>
      </w:r>
      <w:r>
        <w:rPr>
          <w:rFonts w:hint="eastAsia" w:ascii="Times New Roman" w:hAnsi="Times New Roman"/>
          <w:b w:val="0"/>
          <w:bCs w:val="0"/>
        </w:rPr>
        <w:t>的指定数据接收人为</w:t>
      </w:r>
      <w:r>
        <w:rPr>
          <w:rFonts w:hint="default" w:ascii="Times New Roman" w:hAnsi="Times New Roman" w:cs="Times New Roman"/>
          <w:b w:val="0"/>
          <w:bCs w:val="0"/>
          <w:color w:val="auto"/>
          <w:szCs w:val="30"/>
          <w:u w:val="single"/>
        </w:rPr>
        <w:t xml:space="preserve">      </w:t>
      </w:r>
      <w:r>
        <w:rPr>
          <w:rFonts w:hint="eastAsia" w:ascii="Times New Roman" w:hAnsi="Times New Roman"/>
          <w:b w:val="0"/>
          <w:bCs w:val="0"/>
        </w:rPr>
        <w:t>（姓名/职位</w:t>
      </w:r>
      <w:r>
        <w:rPr>
          <w:rFonts w:hint="eastAsia" w:ascii="Times New Roman" w:hAnsi="Times New Roman"/>
          <w:b w:val="0"/>
          <w:bCs w:val="0"/>
          <w:lang w:eastAsia="zh-CN"/>
        </w:rPr>
        <w:t>）</w:t>
      </w:r>
      <w:r>
        <w:rPr>
          <w:rFonts w:hint="eastAsia" w:ascii="Times New Roman" w:hAnsi="Times New Roman" w:cs="Times New Roman"/>
          <w:b w:val="0"/>
          <w:bCs w:val="0"/>
          <w:szCs w:val="30"/>
          <w:u w:val="none"/>
          <w:lang w:val="en-US" w:eastAsia="zh-CN"/>
        </w:rPr>
        <w:t>。</w:t>
      </w:r>
    </w:p>
    <w:p w14:paraId="54C2951E">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31" w:name="_Toc19049"/>
      <w:bookmarkStart w:id="32" w:name="_Toc212"/>
      <w:bookmarkStart w:id="33" w:name="_Toc3017"/>
      <w:bookmarkStart w:id="34" w:name="_Toc28103"/>
      <w:bookmarkStart w:id="35" w:name="_Toc21983"/>
      <w:bookmarkStart w:id="36" w:name="_Toc21845"/>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七</w:t>
      </w:r>
      <w:r>
        <w:rPr>
          <w:rFonts w:hint="default" w:ascii="Times New Roman" w:hAnsi="Times New Roman" w:eastAsia="方正楷体_GBK" w:cs="Times New Roman"/>
          <w:b w:val="0"/>
          <w:bCs w:val="0"/>
          <w:lang w:val="en-US" w:eastAsia="zh-CN"/>
        </w:rPr>
        <w:t>条 数据验收</w:t>
      </w:r>
      <w:bookmarkEnd w:id="31"/>
      <w:bookmarkEnd w:id="32"/>
      <w:bookmarkEnd w:id="33"/>
      <w:bookmarkEnd w:id="34"/>
      <w:bookmarkEnd w:id="35"/>
      <w:bookmarkEnd w:id="36"/>
    </w:p>
    <w:p w14:paraId="17859D10">
      <w:pPr>
        <w:pageBreakBefore w:val="0"/>
        <w:widowControl/>
        <w:kinsoku/>
        <w:wordWrap/>
        <w:overflowPunct/>
        <w:topLinePunct w:val="0"/>
        <w:autoSpaceDE/>
        <w:autoSpaceDN/>
        <w:bidi w:val="0"/>
        <w:spacing w:line="588" w:lineRule="exact"/>
        <w:ind w:firstLine="600" w:firstLineChars="0"/>
        <w:jc w:val="left"/>
        <w:textAlignment w:val="auto"/>
        <w:rPr>
          <w:rFonts w:hint="eastAsia" w:ascii="Times New Roman" w:hAnsi="Times New Roman" w:cs="Times New Roman"/>
          <w:b w:val="0"/>
          <w:bCs w:val="0"/>
          <w:lang w:eastAsia="zh-CN"/>
        </w:rPr>
      </w:pPr>
      <w:r>
        <w:rPr>
          <w:rFonts w:hint="eastAsia" w:ascii="Times New Roman" w:hAnsi="Times New Roman" w:cs="Times New Roman"/>
          <w:b w:val="0"/>
          <w:bCs w:val="0"/>
          <w:lang w:val="en-US" w:eastAsia="zh-CN"/>
        </w:rPr>
        <w:t>1.</w:t>
      </w:r>
      <w:r>
        <w:rPr>
          <w:rFonts w:hint="default" w:ascii="Times New Roman" w:hAnsi="Times New Roman" w:cs="Times New Roman"/>
          <w:b w:val="0"/>
          <w:bCs w:val="0"/>
          <w:lang w:val="en-US" w:eastAsia="zh-CN"/>
        </w:rPr>
        <w:t>数据验收</w:t>
      </w:r>
      <w:r>
        <w:rPr>
          <w:rFonts w:hint="default" w:ascii="Times New Roman" w:hAnsi="Times New Roman" w:cs="Times New Roman"/>
          <w:b w:val="0"/>
          <w:bCs w:val="0"/>
        </w:rPr>
        <w:t>期限</w:t>
      </w:r>
      <w:r>
        <w:rPr>
          <w:rFonts w:hint="default" w:ascii="Times New Roman" w:hAnsi="Times New Roman" w:cs="Times New Roman"/>
          <w:b w:val="0"/>
          <w:bCs w:val="0"/>
          <w:lang w:val="en-US" w:eastAsia="zh-CN"/>
        </w:rPr>
        <w:t>为</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lang w:eastAsia="zh-CN"/>
        </w:rPr>
        <w:t>。</w:t>
      </w:r>
    </w:p>
    <w:p w14:paraId="469633BA">
      <w:pPr>
        <w:pageBreakBefore w:val="0"/>
        <w:widowControl/>
        <w:kinsoku/>
        <w:wordWrap/>
        <w:overflowPunct/>
        <w:topLinePunct w:val="0"/>
        <w:autoSpaceDE/>
        <w:autoSpaceDN/>
        <w:bidi w:val="0"/>
        <w:spacing w:line="588" w:lineRule="exact"/>
        <w:ind w:firstLine="600" w:firstLineChars="0"/>
        <w:jc w:val="left"/>
        <w:textAlignment w:val="auto"/>
        <w:rPr>
          <w:rFonts w:ascii="Times New Roman" w:hAnsi="Times New Roman" w:cs="Times New Roman"/>
          <w:b w:val="0"/>
          <w:bCs w:val="0"/>
        </w:rPr>
      </w:pPr>
      <w:r>
        <w:rPr>
          <w:rFonts w:hint="eastAsia" w:ascii="Times New Roman" w:hAnsi="Times New Roman" w:cs="Times New Roman"/>
          <w:b w:val="0"/>
          <w:bCs w:val="0"/>
          <w:lang w:val="en-US" w:eastAsia="zh-CN"/>
        </w:rPr>
        <w:t>2.</w:t>
      </w:r>
      <w:r>
        <w:rPr>
          <w:rFonts w:hint="eastAsia" w:ascii="Times New Roman" w:hAnsi="Times New Roman" w:cs="Times New Roman"/>
          <w:b w:val="0"/>
          <w:bCs w:val="0"/>
          <w:lang w:eastAsia="zh-CN"/>
        </w:rPr>
        <w:t>甲方</w:t>
      </w:r>
      <w:r>
        <w:rPr>
          <w:rFonts w:hint="default" w:ascii="Times New Roman" w:hAnsi="Times New Roman" w:cs="Times New Roman"/>
          <w:b w:val="0"/>
          <w:bCs w:val="0"/>
        </w:rPr>
        <w:t>应在约定的检验期限内完成验收。</w:t>
      </w:r>
      <w:r>
        <w:rPr>
          <w:rFonts w:hint="eastAsia" w:ascii="Times New Roman" w:hAnsi="Times New Roman" w:cs="Times New Roman"/>
          <w:b w:val="0"/>
          <w:bCs w:val="0"/>
          <w:lang w:eastAsia="zh-CN"/>
        </w:rPr>
        <w:t>甲方</w:t>
      </w:r>
      <w:r>
        <w:rPr>
          <w:rFonts w:hint="default" w:ascii="Times New Roman" w:hAnsi="Times New Roman" w:cs="Times New Roman"/>
          <w:b w:val="0"/>
          <w:bCs w:val="0"/>
        </w:rPr>
        <w:t>逾期未提出异议的，视为验收合格</w:t>
      </w:r>
      <w:r>
        <w:rPr>
          <w:rFonts w:hint="eastAsia" w:ascii="Times New Roman" w:hAnsi="Times New Roman" w:cs="Times New Roman"/>
          <w:b w:val="0"/>
          <w:bCs w:val="0"/>
          <w:lang w:eastAsia="zh-CN"/>
        </w:rPr>
        <w:t>，</w:t>
      </w:r>
      <w:r>
        <w:rPr>
          <w:rFonts w:hint="default" w:ascii="Times New Roman" w:hAnsi="Times New Roman" w:cs="Times New Roman"/>
          <w:b w:val="0"/>
          <w:bCs w:val="0"/>
        </w:rPr>
        <w:t>但</w:t>
      </w:r>
      <w:r>
        <w:rPr>
          <w:rFonts w:hint="eastAsia" w:ascii="Times New Roman" w:hAnsi="Times New Roman" w:cs="Times New Roman"/>
          <w:b w:val="0"/>
          <w:bCs w:val="0"/>
          <w:lang w:eastAsia="zh-CN"/>
        </w:rPr>
        <w:t>乙方</w:t>
      </w:r>
      <w:r>
        <w:rPr>
          <w:rFonts w:hint="default" w:ascii="Times New Roman" w:hAnsi="Times New Roman" w:cs="Times New Roman"/>
          <w:b w:val="0"/>
          <w:bCs w:val="0"/>
        </w:rPr>
        <w:t>在交付时知道提供的数据不符合约定的除外。</w:t>
      </w:r>
    </w:p>
    <w:p w14:paraId="4860BB74">
      <w:pPr>
        <w:pageBreakBefore w:val="0"/>
        <w:kinsoku/>
        <w:wordWrap/>
        <w:overflowPunct/>
        <w:topLinePunct w:val="0"/>
        <w:autoSpaceDE/>
        <w:autoSpaceDN/>
        <w:bidi w:val="0"/>
        <w:snapToGrid w:val="0"/>
        <w:spacing w:line="588" w:lineRule="exact"/>
        <w:ind w:firstLine="602"/>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3.</w:t>
      </w:r>
      <w:r>
        <w:rPr>
          <w:rFonts w:hint="eastAsia" w:ascii="Times New Roman" w:hAnsi="Times New Roman" w:cs="Times New Roman"/>
          <w:b w:val="0"/>
          <w:bCs w:val="0"/>
          <w:lang w:eastAsia="zh-CN"/>
        </w:rPr>
        <w:t>甲方</w:t>
      </w:r>
      <w:r>
        <w:rPr>
          <w:rFonts w:hint="default" w:ascii="Times New Roman" w:hAnsi="Times New Roman" w:cs="Times New Roman"/>
          <w:b w:val="0"/>
          <w:bCs w:val="0"/>
        </w:rPr>
        <w:t>对数据提出异议</w:t>
      </w:r>
      <w:r>
        <w:rPr>
          <w:rFonts w:hint="eastAsia" w:ascii="Times New Roman" w:hAnsi="Times New Roman" w:cs="Times New Roman"/>
          <w:b w:val="0"/>
          <w:bCs w:val="0"/>
          <w:lang w:val="en-US" w:eastAsia="zh-CN"/>
        </w:rPr>
        <w:t>的</w:t>
      </w:r>
      <w:r>
        <w:rPr>
          <w:rFonts w:hint="default" w:ascii="Times New Roman" w:hAnsi="Times New Roman" w:cs="Times New Roman"/>
          <w:b w:val="0"/>
          <w:bCs w:val="0"/>
        </w:rPr>
        <w:t>，应提供详细的书面说明及证据，双方共同对异议内容进行核实。</w:t>
      </w:r>
      <w:r>
        <w:rPr>
          <w:rFonts w:hint="eastAsia" w:ascii="Times New Roman" w:hAnsi="Times New Roman" w:cs="Times New Roman"/>
          <w:b w:val="0"/>
          <w:bCs w:val="0"/>
          <w:lang w:eastAsia="zh-CN"/>
        </w:rPr>
        <w:t>甲方</w:t>
      </w:r>
      <w:r>
        <w:rPr>
          <w:rFonts w:hint="default" w:ascii="Times New Roman" w:hAnsi="Times New Roman" w:cs="Times New Roman"/>
          <w:b w:val="0"/>
          <w:bCs w:val="0"/>
        </w:rPr>
        <w:t>在未完成验收的情况下将数据投入实际使用</w:t>
      </w:r>
      <w:r>
        <w:rPr>
          <w:rFonts w:hint="eastAsia" w:ascii="Times New Roman" w:hAnsi="Times New Roman" w:cs="Times New Roman"/>
          <w:b w:val="0"/>
          <w:bCs w:val="0"/>
          <w:lang w:val="en-US" w:eastAsia="zh-CN"/>
        </w:rPr>
        <w:t>的</w:t>
      </w:r>
      <w:r>
        <w:rPr>
          <w:rFonts w:hint="default" w:ascii="Times New Roman" w:hAnsi="Times New Roman" w:cs="Times New Roman"/>
          <w:b w:val="0"/>
          <w:bCs w:val="0"/>
        </w:rPr>
        <w:t>，视为认可相应数据符合使用要求</w:t>
      </w: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但非经使用则无法判定数据质量的除外。</w:t>
      </w:r>
    </w:p>
    <w:p w14:paraId="0FD5D45A">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37" w:name="_Toc1645"/>
      <w:bookmarkStart w:id="38" w:name="_Toc15990"/>
      <w:bookmarkStart w:id="39" w:name="_Toc29411"/>
      <w:bookmarkStart w:id="40" w:name="_Toc14585"/>
      <w:bookmarkStart w:id="41" w:name="_Toc3282"/>
      <w:bookmarkStart w:id="42" w:name="_Toc19037"/>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八</w:t>
      </w:r>
      <w:r>
        <w:rPr>
          <w:rFonts w:hint="default" w:ascii="Times New Roman" w:hAnsi="Times New Roman" w:eastAsia="方正楷体_GBK" w:cs="Times New Roman"/>
          <w:b w:val="0"/>
          <w:bCs w:val="0"/>
          <w:lang w:val="en-US" w:eastAsia="zh-CN"/>
        </w:rPr>
        <w:t>条 数据质量</w:t>
      </w:r>
      <w:r>
        <w:rPr>
          <w:rFonts w:hint="eastAsia" w:ascii="Times New Roman" w:hAnsi="Times New Roman" w:eastAsia="方正楷体_GBK" w:cs="Times New Roman"/>
          <w:b w:val="0"/>
          <w:bCs w:val="0"/>
          <w:lang w:val="en-US" w:eastAsia="zh-CN"/>
        </w:rPr>
        <w:t>问题的补救措施</w:t>
      </w:r>
      <w:bookmarkEnd w:id="37"/>
      <w:bookmarkEnd w:id="38"/>
      <w:bookmarkEnd w:id="39"/>
      <w:bookmarkEnd w:id="40"/>
      <w:bookmarkEnd w:id="41"/>
      <w:bookmarkEnd w:id="42"/>
    </w:p>
    <w:p w14:paraId="43348A09">
      <w:pPr>
        <w:pageBreakBefore w:val="0"/>
        <w:kinsoku/>
        <w:wordWrap/>
        <w:overflowPunct/>
        <w:topLinePunct w:val="0"/>
        <w:autoSpaceDE/>
        <w:autoSpaceDN/>
        <w:bidi w:val="0"/>
        <w:snapToGrid w:val="0"/>
        <w:spacing w:line="588" w:lineRule="exact"/>
        <w:ind w:firstLine="602"/>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甲方</w:t>
      </w:r>
      <w:r>
        <w:rPr>
          <w:rFonts w:hint="default" w:ascii="Times New Roman" w:hAnsi="Times New Roman" w:cs="Times New Roman"/>
          <w:b w:val="0"/>
          <w:bCs w:val="0"/>
        </w:rPr>
        <w:t>在验收期内</w:t>
      </w:r>
      <w:r>
        <w:rPr>
          <w:rFonts w:hint="eastAsia" w:ascii="Times New Roman" w:hAnsi="Times New Roman" w:cs="Times New Roman"/>
          <w:b w:val="0"/>
          <w:bCs w:val="0"/>
          <w:lang w:eastAsia="zh-CN"/>
        </w:rPr>
        <w:t>发现</w:t>
      </w:r>
      <w:r>
        <w:rPr>
          <w:rFonts w:hint="default" w:ascii="Times New Roman" w:hAnsi="Times New Roman" w:cs="Times New Roman"/>
          <w:b w:val="0"/>
          <w:bCs w:val="0"/>
        </w:rPr>
        <w:t>数据质量</w:t>
      </w:r>
      <w:r>
        <w:rPr>
          <w:rFonts w:hint="eastAsia" w:ascii="Times New Roman" w:hAnsi="Times New Roman" w:cs="Times New Roman"/>
          <w:b w:val="0"/>
          <w:bCs w:val="0"/>
          <w:lang w:eastAsia="zh-CN"/>
        </w:rPr>
        <w:t>不符合</w:t>
      </w:r>
      <w:r>
        <w:rPr>
          <w:rFonts w:hint="eastAsia" w:ascii="Times New Roman" w:hAnsi="Times New Roman" w:cs="Times New Roman"/>
          <w:b w:val="0"/>
          <w:bCs w:val="0"/>
          <w:lang w:val="en-US" w:eastAsia="zh-CN"/>
        </w:rPr>
        <w:t>本合同第二条及其他条款要求并</w:t>
      </w:r>
      <w:r>
        <w:rPr>
          <w:rFonts w:hint="default" w:ascii="Times New Roman" w:hAnsi="Times New Roman" w:cs="Times New Roman"/>
          <w:b w:val="0"/>
          <w:bCs w:val="0"/>
        </w:rPr>
        <w:t>通知</w:t>
      </w:r>
      <w:r>
        <w:rPr>
          <w:rFonts w:hint="eastAsia" w:ascii="Times New Roman" w:hAnsi="Times New Roman" w:cs="Times New Roman"/>
          <w:b w:val="0"/>
          <w:bCs w:val="0"/>
          <w:lang w:eastAsia="zh-CN"/>
        </w:rPr>
        <w:t>乙方</w:t>
      </w:r>
      <w:r>
        <w:rPr>
          <w:rFonts w:hint="default" w:ascii="Times New Roman" w:hAnsi="Times New Roman" w:cs="Times New Roman"/>
          <w:b w:val="0"/>
          <w:bCs w:val="0"/>
        </w:rPr>
        <w:t>补正的，</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w:t>
      </w:r>
      <w:r>
        <w:rPr>
          <w:rFonts w:hint="eastAsia" w:ascii="Times New Roman" w:hAnsi="Times New Roman" w:cs="Times New Roman"/>
          <w:b w:val="0"/>
          <w:bCs w:val="0"/>
          <w:lang w:val="en-US" w:eastAsia="zh-CN"/>
        </w:rPr>
        <w:t>自</w:t>
      </w:r>
      <w:r>
        <w:rPr>
          <w:rFonts w:hint="default" w:ascii="Times New Roman" w:hAnsi="Times New Roman" w:cs="Times New Roman"/>
          <w:b w:val="0"/>
          <w:bCs w:val="0"/>
        </w:rPr>
        <w:t>接到通知</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u w:val="single"/>
        </w:rPr>
        <w:t xml:space="preserve">  </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u w:val="single"/>
        </w:rPr>
        <w:t xml:space="preserve">  </w:t>
      </w:r>
      <w:r>
        <w:rPr>
          <w:rFonts w:hint="default" w:ascii="Times New Roman" w:hAnsi="Times New Roman" w:cs="Times New Roman"/>
          <w:b w:val="0"/>
          <w:bCs w:val="0"/>
        </w:rPr>
        <w:t>个工作日内提供修正或补充的数据以符合合同约定。如</w:t>
      </w:r>
      <w:r>
        <w:rPr>
          <w:rFonts w:hint="eastAsia" w:ascii="Times New Roman" w:hAnsi="Times New Roman" w:cs="Times New Roman"/>
          <w:b w:val="0"/>
          <w:bCs w:val="0"/>
          <w:lang w:eastAsia="zh-CN"/>
        </w:rPr>
        <w:t>乙方</w:t>
      </w:r>
      <w:r>
        <w:rPr>
          <w:rFonts w:hint="default" w:ascii="Times New Roman" w:hAnsi="Times New Roman" w:cs="Times New Roman"/>
          <w:b w:val="0"/>
          <w:bCs w:val="0"/>
        </w:rPr>
        <w:t>因客观原因无法在限定时间内修正或补充的，双方应友好协商解决方案。若协商不成，</w:t>
      </w:r>
      <w:r>
        <w:rPr>
          <w:rFonts w:hint="eastAsia" w:ascii="Times New Roman" w:hAnsi="Times New Roman" w:cs="Times New Roman"/>
          <w:b w:val="0"/>
          <w:bCs w:val="0"/>
          <w:lang w:eastAsia="zh-CN"/>
        </w:rPr>
        <w:t>甲方</w:t>
      </w:r>
      <w:r>
        <w:rPr>
          <w:rFonts w:hint="default" w:ascii="Times New Roman" w:hAnsi="Times New Roman" w:cs="Times New Roman"/>
          <w:b w:val="0"/>
          <w:bCs w:val="0"/>
        </w:rPr>
        <w:t>有权选择以下解决方案</w:t>
      </w:r>
      <w:r>
        <w:rPr>
          <w:rFonts w:hint="eastAsia" w:ascii="Times New Roman" w:hAnsi="Times New Roman" w:cs="Times New Roman"/>
          <w:b w:val="0"/>
          <w:bCs w:val="0"/>
          <w:lang w:val="en-US" w:eastAsia="zh-CN"/>
        </w:rPr>
        <w:t>之一</w:t>
      </w:r>
      <w:r>
        <w:rPr>
          <w:rFonts w:hint="default" w:ascii="Times New Roman" w:hAnsi="Times New Roman" w:cs="Times New Roman"/>
          <w:b w:val="0"/>
          <w:bCs w:val="0"/>
        </w:rPr>
        <w:t>：</w:t>
      </w:r>
    </w:p>
    <w:p w14:paraId="58A3E044">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rPr>
        <w:t>1</w:t>
      </w:r>
      <w:r>
        <w:rPr>
          <w:rFonts w:hint="default" w:ascii="Times New Roman" w:hAnsi="Times New Roman" w:cs="Times New Roman"/>
          <w:b w:val="0"/>
          <w:bCs w:val="0"/>
        </w:rPr>
        <w:t>）</w:t>
      </w:r>
      <w:r>
        <w:rPr>
          <w:rFonts w:hint="eastAsia" w:ascii="Times New Roman" w:hAnsi="Times New Roman" w:cs="Times New Roman"/>
          <w:b w:val="0"/>
          <w:bCs w:val="0"/>
          <w:lang w:eastAsia="zh-CN"/>
        </w:rPr>
        <w:t>甲方</w:t>
      </w:r>
      <w:r>
        <w:rPr>
          <w:rFonts w:hint="default" w:ascii="Times New Roman" w:hAnsi="Times New Roman" w:cs="Times New Roman"/>
          <w:b w:val="0"/>
          <w:bCs w:val="0"/>
        </w:rPr>
        <w:t>按照通过验收的数据，按比例</w:t>
      </w:r>
      <w:r>
        <w:rPr>
          <w:rFonts w:hint="eastAsia" w:ascii="Times New Roman" w:hAnsi="Times New Roman" w:cs="Times New Roman"/>
          <w:b w:val="0"/>
          <w:bCs w:val="0"/>
          <w:lang w:eastAsia="zh-CN"/>
        </w:rPr>
        <w:t>或价值</w:t>
      </w:r>
      <w:r>
        <w:rPr>
          <w:rFonts w:hint="default" w:ascii="Times New Roman" w:hAnsi="Times New Roman" w:cs="Times New Roman"/>
          <w:b w:val="0"/>
          <w:bCs w:val="0"/>
        </w:rPr>
        <w:t>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结算服务费用；</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应退还</w:t>
      </w:r>
      <w:r>
        <w:rPr>
          <w:rFonts w:hint="eastAsia" w:ascii="Times New Roman" w:hAnsi="Times New Roman" w:cs="Times New Roman"/>
          <w:b w:val="0"/>
          <w:bCs w:val="0"/>
          <w:lang w:eastAsia="zh-CN"/>
        </w:rPr>
        <w:t>甲方</w:t>
      </w:r>
      <w:r>
        <w:rPr>
          <w:rFonts w:hint="default" w:ascii="Times New Roman" w:hAnsi="Times New Roman" w:cs="Times New Roman"/>
          <w:b w:val="0"/>
          <w:bCs w:val="0"/>
        </w:rPr>
        <w:t>已支付款项中对应未通过验收数据的服务费用</w:t>
      </w:r>
      <w:r>
        <w:rPr>
          <w:rFonts w:hint="default" w:ascii="Times New Roman" w:hAnsi="Times New Roman" w:cs="Times New Roman"/>
          <w:b w:val="0"/>
          <w:bCs w:val="0"/>
          <w:lang w:eastAsia="zh-CN"/>
        </w:rPr>
        <w:t>。</w:t>
      </w:r>
    </w:p>
    <w:p w14:paraId="54B1949E">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rPr>
        <w:t>2</w:t>
      </w:r>
      <w:r>
        <w:rPr>
          <w:rFonts w:hint="default" w:ascii="Times New Roman" w:hAnsi="Times New Roman" w:cs="Times New Roman"/>
          <w:b w:val="0"/>
          <w:bCs w:val="0"/>
        </w:rPr>
        <w:t>）如</w:t>
      </w:r>
      <w:r>
        <w:rPr>
          <w:rFonts w:hint="eastAsia" w:ascii="Times New Roman" w:hAnsi="Times New Roman" w:cs="Times New Roman"/>
          <w:b w:val="0"/>
          <w:bCs w:val="0"/>
          <w:lang w:eastAsia="zh-CN"/>
        </w:rPr>
        <w:t>乙方</w:t>
      </w:r>
      <w:r>
        <w:rPr>
          <w:rFonts w:hint="default" w:ascii="Times New Roman" w:hAnsi="Times New Roman" w:cs="Times New Roman"/>
          <w:b w:val="0"/>
          <w:bCs w:val="0"/>
        </w:rPr>
        <w:t>未通过验收的数据数量/内容超过</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%的，且在接到通知</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u w:val="single"/>
        </w:rPr>
        <w:t xml:space="preserve">  </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u w:val="single"/>
        </w:rPr>
        <w:t xml:space="preserve">  </w:t>
      </w:r>
      <w:r>
        <w:rPr>
          <w:rFonts w:hint="default" w:ascii="Times New Roman" w:hAnsi="Times New Roman" w:cs="Times New Roman"/>
          <w:b w:val="0"/>
          <w:bCs w:val="0"/>
        </w:rPr>
        <w:t>个工作日内无法修正或补充的，</w:t>
      </w:r>
      <w:r>
        <w:rPr>
          <w:rFonts w:hint="eastAsia" w:ascii="Times New Roman" w:hAnsi="Times New Roman" w:cs="Times New Roman"/>
          <w:b w:val="0"/>
          <w:bCs w:val="0"/>
          <w:lang w:eastAsia="zh-CN"/>
        </w:rPr>
        <w:t>甲方</w:t>
      </w:r>
      <w:r>
        <w:rPr>
          <w:rFonts w:hint="default" w:ascii="Times New Roman" w:hAnsi="Times New Roman" w:cs="Times New Roman"/>
          <w:b w:val="0"/>
          <w:bCs w:val="0"/>
        </w:rPr>
        <w:t>有权以书面方式通知乙方解除合同。</w:t>
      </w:r>
    </w:p>
    <w:p w14:paraId="18491D3D">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43" w:name="_Toc31942"/>
      <w:bookmarkStart w:id="44" w:name="_Toc20469"/>
      <w:bookmarkStart w:id="45" w:name="_Toc27674"/>
      <w:bookmarkStart w:id="46" w:name="_Toc26334"/>
      <w:bookmarkStart w:id="47" w:name="_Toc17984"/>
      <w:bookmarkStart w:id="48" w:name="_Toc31072"/>
      <w:bookmarkStart w:id="49" w:name="_Toc25495"/>
      <w:bookmarkStart w:id="50" w:name="_Toc16099"/>
      <w:bookmarkStart w:id="51" w:name="_Toc26620"/>
      <w:bookmarkStart w:id="52" w:name="_Toc19745"/>
      <w:bookmarkStart w:id="53" w:name="_Toc32662"/>
      <w:bookmarkStart w:id="54" w:name="_Toc8575"/>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九</w:t>
      </w:r>
      <w:r>
        <w:rPr>
          <w:rFonts w:hint="default" w:ascii="Times New Roman" w:hAnsi="Times New Roman" w:eastAsia="方正楷体_GBK" w:cs="Times New Roman"/>
          <w:b w:val="0"/>
          <w:bCs w:val="0"/>
          <w:lang w:val="en-US" w:eastAsia="zh-CN"/>
        </w:rPr>
        <w:t>条 费用</w:t>
      </w:r>
      <w:bookmarkEnd w:id="43"/>
      <w:r>
        <w:rPr>
          <w:rFonts w:hint="default" w:ascii="Times New Roman" w:hAnsi="Times New Roman" w:eastAsia="方正楷体_GBK" w:cs="Times New Roman"/>
          <w:b w:val="0"/>
          <w:bCs w:val="0"/>
          <w:lang w:val="en-US" w:eastAsia="zh-CN"/>
        </w:rPr>
        <w:t>支付</w:t>
      </w:r>
      <w:bookmarkEnd w:id="44"/>
      <w:bookmarkEnd w:id="45"/>
      <w:bookmarkEnd w:id="46"/>
      <w:bookmarkEnd w:id="47"/>
      <w:bookmarkEnd w:id="48"/>
      <w:bookmarkEnd w:id="49"/>
      <w:bookmarkEnd w:id="50"/>
      <w:bookmarkEnd w:id="51"/>
      <w:bookmarkEnd w:id="52"/>
      <w:bookmarkEnd w:id="53"/>
      <w:bookmarkEnd w:id="54"/>
    </w:p>
    <w:p w14:paraId="2C500B61">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lang w:val="en-US" w:eastAsia="zh-CN"/>
        </w:rPr>
      </w:pPr>
      <w:r>
        <w:rPr>
          <w:rFonts w:hint="eastAsia" w:ascii="Times New Roman" w:hAnsi="Times New Roman" w:cs="Times New Roman"/>
          <w:b w:val="0"/>
          <w:bCs w:val="0"/>
          <w:lang w:val="en-US" w:eastAsia="zh-CN"/>
        </w:rPr>
        <w:t>1</w:t>
      </w:r>
      <w:r>
        <w:rPr>
          <w:rFonts w:hint="default" w:ascii="Times New Roman" w:hAnsi="Times New Roman" w:cs="Times New Roman"/>
          <w:b w:val="0"/>
          <w:bCs w:val="0"/>
        </w:rPr>
        <w:t>.费用</w:t>
      </w:r>
      <w:r>
        <w:rPr>
          <w:rFonts w:hint="default" w:ascii="Times New Roman" w:hAnsi="Times New Roman" w:cs="Times New Roman"/>
          <w:b w:val="0"/>
          <w:bCs w:val="0"/>
          <w:lang w:val="en-US" w:eastAsia="zh-CN"/>
        </w:rPr>
        <w:t>计算</w:t>
      </w:r>
      <w:r>
        <w:rPr>
          <w:rFonts w:hint="eastAsia" w:ascii="Times New Roman" w:hAnsi="Times New Roman" w:cs="Times New Roman"/>
          <w:b w:val="0"/>
          <w:bCs w:val="0"/>
          <w:lang w:val="en-US" w:eastAsia="zh-CN"/>
        </w:rPr>
        <w:t>（</w:t>
      </w:r>
      <w:r>
        <w:rPr>
          <w:rFonts w:hint="default" w:ascii="Times New Roman" w:hAnsi="Times New Roman" w:cs="Times New Roman"/>
          <w:b w:val="0"/>
          <w:bCs w:val="0"/>
        </w:rPr>
        <w:t>含税）</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甲乙双方确认按照以下第</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none"/>
          <w:lang w:val="en-US" w:eastAsia="zh-CN"/>
        </w:rPr>
        <w:t>种方式</w:t>
      </w:r>
      <w:r>
        <w:rPr>
          <w:rFonts w:hint="default" w:ascii="Times New Roman" w:hAnsi="Times New Roman" w:cs="Times New Roman"/>
          <w:b w:val="0"/>
          <w:bCs w:val="0"/>
          <w:lang w:val="en-US" w:eastAsia="zh-CN"/>
        </w:rPr>
        <w:t>计算费用</w:t>
      </w:r>
      <w:r>
        <w:rPr>
          <w:rFonts w:hint="eastAsia" w:ascii="Times New Roman" w:hAnsi="Times New Roman" w:cs="Times New Roman"/>
          <w:b w:val="0"/>
          <w:bCs w:val="0"/>
          <w:lang w:val="en-US" w:eastAsia="zh-CN"/>
        </w:rPr>
        <w:t>。</w:t>
      </w:r>
    </w:p>
    <w:p w14:paraId="1B48FDCD">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1</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固定价格：</w:t>
      </w:r>
      <w:r>
        <w:rPr>
          <w:rFonts w:hint="eastAsia" w:ascii="Times New Roman" w:hAnsi="Times New Roman" w:cs="Times New Roman"/>
          <w:b w:val="0"/>
          <w:bCs w:val="0"/>
          <w:lang w:eastAsia="zh-CN"/>
        </w:rPr>
        <w:t>甲方</w:t>
      </w:r>
      <w:r>
        <w:rPr>
          <w:rFonts w:hint="default" w:ascii="Times New Roman" w:hAnsi="Times New Roman" w:cs="Times New Roman"/>
          <w:b w:val="0"/>
          <w:bCs w:val="0"/>
        </w:rPr>
        <w:t>应向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支付</w:t>
      </w:r>
      <w:r>
        <w:rPr>
          <w:rFonts w:hint="eastAsia" w:ascii="Times New Roman" w:hAnsi="Times New Roman" w:cs="Times New Roman"/>
          <w:b w:val="0"/>
          <w:bCs w:val="0"/>
          <w:lang w:val="en-US" w:eastAsia="zh-CN"/>
        </w:rPr>
        <w:t>的</w:t>
      </w:r>
      <w:r>
        <w:rPr>
          <w:rFonts w:hint="default" w:ascii="Times New Roman" w:hAnsi="Times New Roman" w:cs="Times New Roman"/>
          <w:b w:val="0"/>
          <w:bCs w:val="0"/>
        </w:rPr>
        <w:t>费用</w:t>
      </w:r>
      <w:r>
        <w:rPr>
          <w:rFonts w:hint="default" w:ascii="Times New Roman" w:hAnsi="Times New Roman" w:cs="Times New Roman"/>
          <w:b w:val="0"/>
          <w:bCs w:val="0"/>
          <w:lang w:val="en-US" w:eastAsia="zh-CN"/>
        </w:rPr>
        <w:t>总额</w:t>
      </w:r>
      <w:r>
        <w:rPr>
          <w:rFonts w:hint="default" w:ascii="Times New Roman" w:hAnsi="Times New Roman" w:cs="Times New Roman"/>
          <w:b w:val="0"/>
          <w:bCs w:val="0"/>
        </w:rPr>
        <w:t>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（大写：</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rPr>
        <w:t>）</w:t>
      </w:r>
      <w:r>
        <w:rPr>
          <w:rFonts w:hint="default" w:ascii="Times New Roman" w:hAnsi="Times New Roman" w:cs="Times New Roman"/>
          <w:b w:val="0"/>
          <w:bCs w:val="0"/>
          <w:lang w:eastAsia="zh-CN"/>
        </w:rPr>
        <w:t>。</w:t>
      </w:r>
    </w:p>
    <w:p w14:paraId="72FB1A05">
      <w:pPr>
        <w:pageBreakBefore w:val="0"/>
        <w:kinsoku/>
        <w:wordWrap w:val="0"/>
        <w:overflowPunct/>
        <w:topLinePunct w:val="0"/>
        <w:autoSpaceDE/>
        <w:autoSpaceDN/>
        <w:bidi w:val="0"/>
        <w:snapToGrid/>
        <w:spacing w:line="588" w:lineRule="exact"/>
        <w:ind w:firstLine="6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2</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按量定价：</w:t>
      </w:r>
      <w:r>
        <w:rPr>
          <w:rFonts w:hint="default" w:ascii="Times New Roman" w:hAnsi="Times New Roman" w:cs="Times New Roman"/>
          <w:b w:val="0"/>
          <w:bCs w:val="0"/>
          <w:szCs w:val="30"/>
          <w:u w:val="none"/>
        </w:rPr>
        <w:t>采用按实际</w:t>
      </w:r>
      <w:r>
        <w:rPr>
          <w:rFonts w:hint="default" w:ascii="Times New Roman" w:hAnsi="Times New Roman" w:cs="Times New Roman"/>
          <w:b w:val="0"/>
          <w:bCs w:val="0"/>
          <w:szCs w:val="30"/>
          <w:u w:val="none"/>
          <w:lang w:val="en-US" w:eastAsia="zh-CN"/>
        </w:rPr>
        <w:t>工作</w:t>
      </w:r>
      <w:r>
        <w:rPr>
          <w:rFonts w:hint="default" w:ascii="Times New Roman" w:hAnsi="Times New Roman" w:cs="Times New Roman"/>
          <w:b w:val="0"/>
          <w:bCs w:val="0"/>
          <w:szCs w:val="30"/>
          <w:u w:val="none"/>
        </w:rPr>
        <w:t>量计费方式，</w:t>
      </w:r>
      <w:r>
        <w:rPr>
          <w:rFonts w:hint="eastAsia" w:ascii="Times New Roman" w:hAnsi="Times New Roman" w:cs="Times New Roman"/>
          <w:b w:val="0"/>
          <w:bCs w:val="0"/>
          <w:szCs w:val="30"/>
          <w:u w:val="none"/>
          <w:lang w:eastAsia="zh-CN"/>
        </w:rPr>
        <w:t>甲方</w:t>
      </w:r>
      <w:r>
        <w:rPr>
          <w:rFonts w:hint="default" w:ascii="Times New Roman" w:hAnsi="Times New Roman" w:cs="Times New Roman"/>
          <w:b w:val="0"/>
          <w:bCs w:val="0"/>
          <w:szCs w:val="30"/>
          <w:u w:val="none"/>
        </w:rPr>
        <w:t>按照</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none"/>
        </w:rPr>
        <w:t>的标准向</w:t>
      </w:r>
      <w:r>
        <w:rPr>
          <w:rFonts w:hint="eastAsia" w:ascii="Times New Roman" w:hAnsi="Times New Roman" w:cs="Times New Roman"/>
          <w:b w:val="0"/>
          <w:bCs w:val="0"/>
          <w:szCs w:val="30"/>
          <w:u w:val="none"/>
          <w:lang w:eastAsia="zh-CN"/>
        </w:rPr>
        <w:t>乙方</w:t>
      </w:r>
      <w:r>
        <w:rPr>
          <w:rFonts w:hint="default" w:ascii="Times New Roman" w:hAnsi="Times New Roman" w:cs="Times New Roman"/>
          <w:b w:val="0"/>
          <w:bCs w:val="0"/>
          <w:szCs w:val="30"/>
          <w:u w:val="none"/>
        </w:rPr>
        <w:t>支付费用</w:t>
      </w:r>
      <w:r>
        <w:rPr>
          <w:rFonts w:hint="default" w:ascii="Times New Roman" w:hAnsi="Times New Roman" w:cs="Times New Roman"/>
          <w:b w:val="0"/>
          <w:bCs w:val="0"/>
          <w:szCs w:val="30"/>
          <w:u w:val="none"/>
          <w:lang w:eastAsia="zh-CN"/>
        </w:rPr>
        <w:t>。</w:t>
      </w:r>
    </w:p>
    <w:p w14:paraId="107B8325">
      <w:pPr>
        <w:pageBreakBefore w:val="0"/>
        <w:kinsoku/>
        <w:wordWrap/>
        <w:overflowPunct/>
        <w:topLinePunct w:val="0"/>
        <w:autoSpaceDE/>
        <w:autoSpaceDN/>
        <w:bidi w:val="0"/>
        <w:snapToGrid w:val="0"/>
        <w:spacing w:line="588" w:lineRule="exact"/>
        <w:ind w:firstLine="600"/>
        <w:textAlignment w:val="auto"/>
        <w:rPr>
          <w:rFonts w:hint="eastAsia" w:ascii="Times New Roman" w:hAnsi="Times New Roman" w:eastAsia="方正仿宋_GBK" w:cs="Times New Roman"/>
          <w:b w:val="0"/>
          <w:bCs w:val="0"/>
          <w:lang w:eastAsia="zh-CN"/>
        </w:rPr>
      </w:pPr>
      <w:r>
        <w:rPr>
          <w:rFonts w:hint="eastAsia" w:ascii="Times New Roman" w:hAnsi="Times New Roman" w:cs="Times New Roman"/>
          <w:b w:val="0"/>
          <w:bCs w:val="0"/>
          <w:lang w:val="en-US" w:eastAsia="zh-CN"/>
        </w:rPr>
        <w:t>2</w:t>
      </w:r>
      <w:r>
        <w:rPr>
          <w:rFonts w:hint="default" w:ascii="Times New Roman" w:hAnsi="Times New Roman" w:cs="Times New Roman"/>
          <w:b w:val="0"/>
          <w:bCs w:val="0"/>
          <w:lang w:val="en-US" w:eastAsia="zh-CN"/>
        </w:rPr>
        <w:t>.</w:t>
      </w:r>
      <w:r>
        <w:rPr>
          <w:rFonts w:hint="default" w:ascii="Times New Roman" w:hAnsi="Times New Roman" w:cs="Times New Roman"/>
          <w:b w:val="0"/>
          <w:bCs w:val="0"/>
        </w:rPr>
        <w:t>支付方式</w:t>
      </w: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甲方</w:t>
      </w:r>
      <w:r>
        <w:rPr>
          <w:rFonts w:hint="default" w:ascii="Times New Roman" w:hAnsi="Times New Roman" w:cs="Times New Roman"/>
          <w:b w:val="0"/>
          <w:bCs w:val="0"/>
          <w:lang w:val="en-US" w:eastAsia="zh-CN"/>
        </w:rPr>
        <w:t>应当</w:t>
      </w:r>
      <w:r>
        <w:rPr>
          <w:rFonts w:hint="default" w:ascii="Times New Roman" w:hAnsi="Times New Roman" w:cs="Times New Roman"/>
          <w:b w:val="0"/>
          <w:bCs w:val="0"/>
        </w:rPr>
        <w:t>根据</w:t>
      </w:r>
      <w:r>
        <w:rPr>
          <w:rFonts w:hint="default" w:ascii="Times New Roman" w:hAnsi="Times New Roman" w:cs="Times New Roman"/>
          <w:b w:val="0"/>
          <w:bCs w:val="0"/>
          <w:lang w:val="en-US" w:eastAsia="zh-CN"/>
        </w:rPr>
        <w:t>下列第</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lang w:val="en-US" w:eastAsia="zh-CN"/>
        </w:rPr>
        <w:t>种</w:t>
      </w:r>
      <w:r>
        <w:rPr>
          <w:rFonts w:hint="default" w:ascii="Times New Roman" w:hAnsi="Times New Roman" w:cs="Times New Roman"/>
          <w:b w:val="0"/>
          <w:bCs w:val="0"/>
        </w:rPr>
        <w:t>方式向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支付</w:t>
      </w:r>
      <w:r>
        <w:rPr>
          <w:rFonts w:hint="eastAsia" w:ascii="Times New Roman" w:hAnsi="Times New Roman" w:cs="Times New Roman"/>
          <w:b w:val="0"/>
          <w:bCs w:val="0"/>
          <w:lang w:eastAsia="zh-CN"/>
        </w:rPr>
        <w:t>。</w:t>
      </w:r>
    </w:p>
    <w:p w14:paraId="28175371">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（1）分期支付</w:t>
      </w:r>
    </w:p>
    <w:p w14:paraId="737097E7">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第一笔：合同签订</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个工作日内，</w:t>
      </w:r>
      <w:r>
        <w:rPr>
          <w:rFonts w:hint="eastAsia" w:ascii="Times New Roman" w:hAnsi="Times New Roman" w:cs="Times New Roman"/>
          <w:b w:val="0"/>
          <w:bCs w:val="0"/>
          <w:lang w:eastAsia="zh-CN"/>
        </w:rPr>
        <w:t>甲方</w:t>
      </w:r>
      <w:r>
        <w:rPr>
          <w:rFonts w:hint="default" w:ascii="Times New Roman" w:hAnsi="Times New Roman" w:cs="Times New Roman"/>
          <w:b w:val="0"/>
          <w:bCs w:val="0"/>
        </w:rPr>
        <w:t>需向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支付费用总额的</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%，金额为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（大写：</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rPr>
        <w:t>）。</w:t>
      </w:r>
    </w:p>
    <w:p w14:paraId="64969A12">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第二笔：数据全部交付</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个工作日内，</w:t>
      </w:r>
      <w:r>
        <w:rPr>
          <w:rFonts w:hint="eastAsia" w:ascii="Times New Roman" w:hAnsi="Times New Roman" w:cs="Times New Roman"/>
          <w:b w:val="0"/>
          <w:bCs w:val="0"/>
          <w:lang w:eastAsia="zh-CN"/>
        </w:rPr>
        <w:t>甲方</w:t>
      </w:r>
      <w:r>
        <w:rPr>
          <w:rFonts w:hint="default" w:ascii="Times New Roman" w:hAnsi="Times New Roman" w:cs="Times New Roman"/>
          <w:b w:val="0"/>
          <w:bCs w:val="0"/>
        </w:rPr>
        <w:t>需向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支付费用总额的</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%，金额为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（大写：</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rPr>
        <w:t>）。</w:t>
      </w:r>
    </w:p>
    <w:p w14:paraId="73837D4C">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第三笔：验收通过</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个工作日内，</w:t>
      </w:r>
      <w:r>
        <w:rPr>
          <w:rFonts w:hint="eastAsia" w:ascii="Times New Roman" w:hAnsi="Times New Roman" w:cs="Times New Roman"/>
          <w:b w:val="0"/>
          <w:bCs w:val="0"/>
          <w:lang w:eastAsia="zh-CN"/>
        </w:rPr>
        <w:t>甲方</w:t>
      </w:r>
      <w:r>
        <w:rPr>
          <w:rFonts w:hint="default" w:ascii="Times New Roman" w:hAnsi="Times New Roman" w:cs="Times New Roman"/>
          <w:b w:val="0"/>
          <w:bCs w:val="0"/>
        </w:rPr>
        <w:t>需向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支付费用总额的</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%，金额为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rPr>
        <w:t>（大写：</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rPr>
        <w:t>）。</w:t>
      </w:r>
    </w:p>
    <w:p w14:paraId="0247874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（2）一次性支付</w:t>
      </w:r>
    </w:p>
    <w:p w14:paraId="51A1727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rPr>
        <w:t>合同签订</w:t>
      </w:r>
      <w:r>
        <w:rPr>
          <w:rFonts w:hint="default" w:ascii="Times New Roman" w:hAnsi="Times New Roman" w:cs="Times New Roman"/>
          <w:b w:val="0"/>
          <w:bCs w:val="0"/>
          <w:lang w:eastAsia="zh-CN"/>
        </w:rPr>
        <w:t>□</w:t>
      </w:r>
      <w:r>
        <w:rPr>
          <w:rFonts w:hint="default" w:ascii="Times New Roman" w:hAnsi="Times New Roman" w:cs="Times New Roman"/>
          <w:b w:val="0"/>
          <w:bCs w:val="0"/>
        </w:rPr>
        <w:t>验收通过</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none"/>
          <w:lang w:val="en-US" w:eastAsia="zh-CN"/>
        </w:rPr>
        <w:t>个工作</w:t>
      </w:r>
      <w:r>
        <w:rPr>
          <w:rFonts w:hint="default" w:ascii="Times New Roman" w:hAnsi="Times New Roman" w:cs="Times New Roman"/>
          <w:b w:val="0"/>
          <w:bCs w:val="0"/>
        </w:rPr>
        <w:t>日内，</w:t>
      </w:r>
      <w:r>
        <w:rPr>
          <w:rFonts w:hint="eastAsia" w:ascii="Times New Roman" w:hAnsi="Times New Roman" w:cs="Times New Roman"/>
          <w:b w:val="0"/>
          <w:bCs w:val="0"/>
          <w:lang w:eastAsia="zh-CN"/>
        </w:rPr>
        <w:t>甲方</w:t>
      </w:r>
      <w:r>
        <w:rPr>
          <w:rFonts w:hint="default" w:ascii="Times New Roman" w:hAnsi="Times New Roman" w:cs="Times New Roman"/>
          <w:b w:val="0"/>
          <w:bCs w:val="0"/>
        </w:rPr>
        <w:t>一次性向</w:t>
      </w:r>
      <w:r>
        <w:rPr>
          <w:rFonts w:hint="eastAsia" w:ascii="Times New Roman" w:hAnsi="Times New Roman" w:cs="Times New Roman"/>
          <w:b w:val="0"/>
          <w:bCs w:val="0"/>
          <w:lang w:eastAsia="zh-CN"/>
        </w:rPr>
        <w:t>乙方</w:t>
      </w:r>
      <w:r>
        <w:rPr>
          <w:rFonts w:hint="default" w:ascii="Times New Roman" w:hAnsi="Times New Roman" w:cs="Times New Roman"/>
          <w:b w:val="0"/>
          <w:bCs w:val="0"/>
        </w:rPr>
        <w:t>支付全部费用。</w:t>
      </w:r>
    </w:p>
    <w:p w14:paraId="6E95CCB8">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3</w:t>
      </w:r>
      <w:r>
        <w:rPr>
          <w:rFonts w:hint="default" w:ascii="Times New Roman" w:hAnsi="Times New Roman" w:cs="Times New Roman"/>
          <w:b w:val="0"/>
          <w:bCs w:val="0"/>
        </w:rPr>
        <w:t>.乙方</w:t>
      </w:r>
      <w:r>
        <w:rPr>
          <w:rFonts w:hint="eastAsia" w:ascii="Times New Roman" w:hAnsi="Times New Roman" w:cs="Times New Roman"/>
          <w:b w:val="0"/>
          <w:bCs w:val="0"/>
          <w:lang w:val="en-US" w:eastAsia="zh-CN"/>
        </w:rPr>
        <w:t>应依法</w:t>
      </w:r>
      <w:r>
        <w:rPr>
          <w:rFonts w:hint="default" w:ascii="Times New Roman" w:hAnsi="Times New Roman" w:cs="Times New Roman"/>
          <w:b w:val="0"/>
          <w:bCs w:val="0"/>
        </w:rPr>
        <w:t>向甲方开具等额有效的增值税</w:t>
      </w:r>
      <w:r>
        <w:rPr>
          <w:rFonts w:hint="default" w:ascii="Times New Roman" w:hAnsi="Times New Roman" w:cs="Times New Roman"/>
          <w:b w:val="0"/>
          <w:bCs w:val="0"/>
          <w:lang w:eastAsia="zh-CN"/>
        </w:rPr>
        <w:t>□</w:t>
      </w:r>
      <w:r>
        <w:rPr>
          <w:rFonts w:hint="default" w:ascii="Times New Roman" w:hAnsi="Times New Roman" w:cs="Times New Roman"/>
          <w:b w:val="0"/>
          <w:bCs w:val="0"/>
        </w:rPr>
        <w:t>专用</w:t>
      </w:r>
      <w:r>
        <w:rPr>
          <w:rFonts w:hint="default" w:ascii="Times New Roman" w:hAnsi="Times New Roman" w:cs="Times New Roman"/>
          <w:b w:val="0"/>
          <w:bCs w:val="0"/>
          <w:lang w:eastAsia="zh-CN"/>
        </w:rPr>
        <w:t>□</w:t>
      </w:r>
      <w:r>
        <w:rPr>
          <w:rFonts w:hint="default" w:ascii="Times New Roman" w:hAnsi="Times New Roman" w:cs="Times New Roman"/>
          <w:b w:val="0"/>
          <w:bCs w:val="0"/>
        </w:rPr>
        <w:t>普通发票。</w:t>
      </w:r>
      <w:r>
        <w:rPr>
          <w:rFonts w:hint="eastAsia" w:ascii="Times New Roman" w:hAnsi="Times New Roman" w:cs="Times New Roman"/>
          <w:b w:val="0"/>
          <w:bCs w:val="0"/>
          <w:lang w:val="en-US" w:eastAsia="zh-CN"/>
        </w:rPr>
        <w:t>如因国家税务政策变更等导致税率变化，应以变化后的税率为准。</w:t>
      </w:r>
    </w:p>
    <w:p w14:paraId="506F064C">
      <w:pPr>
        <w:pageBreakBefore w:val="0"/>
        <w:kinsoku/>
        <w:wordWrap/>
        <w:overflowPunct/>
        <w:topLinePunct w:val="0"/>
        <w:autoSpaceDE/>
        <w:autoSpaceDN/>
        <w:bidi w:val="0"/>
        <w:snapToGrid w:val="0"/>
        <w:spacing w:line="588" w:lineRule="exact"/>
        <w:ind w:firstLine="600"/>
        <w:textAlignment w:val="auto"/>
        <w:rPr>
          <w:rFonts w:hint="eastAsia" w:ascii="Times New Roman" w:hAnsi="Times New Roman" w:eastAsia="方正仿宋_GBK" w:cs="Times New Roman"/>
          <w:b w:val="0"/>
          <w:bCs w:val="0"/>
          <w:lang w:eastAsia="zh-CN"/>
        </w:rPr>
      </w:pPr>
      <w:r>
        <w:rPr>
          <w:rFonts w:hint="eastAsia" w:ascii="Times New Roman" w:hAnsi="Times New Roman" w:cs="Times New Roman"/>
          <w:b w:val="0"/>
          <w:bCs w:val="0"/>
          <w:lang w:val="en-US" w:eastAsia="zh-CN"/>
        </w:rPr>
        <w:t>4</w:t>
      </w:r>
      <w:r>
        <w:rPr>
          <w:rFonts w:hint="default" w:ascii="Times New Roman" w:hAnsi="Times New Roman" w:cs="Times New Roman"/>
          <w:b w:val="0"/>
          <w:bCs w:val="0"/>
        </w:rPr>
        <w:t>.</w:t>
      </w:r>
      <w:r>
        <w:rPr>
          <w:rFonts w:hint="eastAsia" w:ascii="Times New Roman" w:hAnsi="Times New Roman" w:cs="Times New Roman"/>
          <w:b w:val="0"/>
          <w:bCs w:val="0"/>
          <w:lang w:eastAsia="zh-CN"/>
        </w:rPr>
        <w:t>乙方</w:t>
      </w:r>
      <w:r>
        <w:rPr>
          <w:rFonts w:hint="default" w:ascii="Times New Roman" w:hAnsi="Times New Roman" w:cs="Times New Roman"/>
          <w:b w:val="0"/>
          <w:bCs w:val="0"/>
        </w:rPr>
        <w:t>收款账户信息</w:t>
      </w:r>
      <w:r>
        <w:rPr>
          <w:rFonts w:hint="eastAsia" w:ascii="Times New Roman" w:hAnsi="Times New Roman" w:cs="Times New Roman"/>
          <w:b w:val="0"/>
          <w:bCs w:val="0"/>
          <w:lang w:eastAsia="zh-CN"/>
        </w:rPr>
        <w:t>：</w:t>
      </w:r>
    </w:p>
    <w:p w14:paraId="68A96A3E">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账户名称：</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1D9FADFE">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开户银行：</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7FB086A3">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账    号：</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18FC60E6">
      <w:pPr>
        <w:pageBreakBefore w:val="0"/>
        <w:kinsoku/>
        <w:wordWrap/>
        <w:overflowPunct/>
        <w:topLinePunct w:val="0"/>
        <w:autoSpaceDE/>
        <w:autoSpaceDN/>
        <w:bidi w:val="0"/>
        <w:snapToGrid w:val="0"/>
        <w:spacing w:line="588" w:lineRule="exact"/>
        <w:ind w:firstLine="600"/>
        <w:textAlignment w:val="auto"/>
        <w:rPr>
          <w:rFonts w:hint="eastAsia" w:ascii="Times New Roman" w:hAnsi="Times New Roman" w:eastAsia="方正仿宋_GBK" w:cs="Times New Roman"/>
          <w:b w:val="0"/>
          <w:bCs w:val="0"/>
          <w:lang w:eastAsia="zh-CN"/>
        </w:rPr>
      </w:pPr>
      <w:r>
        <w:rPr>
          <w:rFonts w:hint="eastAsia" w:ascii="Times New Roman" w:hAnsi="Times New Roman" w:cs="Times New Roman"/>
          <w:b w:val="0"/>
          <w:bCs w:val="0"/>
          <w:lang w:val="en-US" w:eastAsia="zh-CN"/>
        </w:rPr>
        <w:t>5</w:t>
      </w:r>
      <w:r>
        <w:rPr>
          <w:rFonts w:hint="default" w:ascii="Times New Roman" w:hAnsi="Times New Roman" w:cs="Times New Roman"/>
          <w:b w:val="0"/>
          <w:bCs w:val="0"/>
        </w:rPr>
        <w:t>.</w:t>
      </w:r>
      <w:r>
        <w:rPr>
          <w:rFonts w:hint="eastAsia" w:ascii="Times New Roman" w:hAnsi="Times New Roman" w:cs="Times New Roman"/>
          <w:b w:val="0"/>
          <w:bCs w:val="0"/>
          <w:lang w:eastAsia="zh-CN"/>
        </w:rPr>
        <w:t>甲方</w:t>
      </w:r>
      <w:r>
        <w:rPr>
          <w:rFonts w:hint="default" w:ascii="Times New Roman" w:hAnsi="Times New Roman" w:cs="Times New Roman"/>
          <w:b w:val="0"/>
          <w:bCs w:val="0"/>
        </w:rPr>
        <w:t>开票信息</w:t>
      </w:r>
      <w:r>
        <w:rPr>
          <w:rFonts w:hint="eastAsia" w:ascii="Times New Roman" w:hAnsi="Times New Roman" w:cs="Times New Roman"/>
          <w:b w:val="0"/>
          <w:bCs w:val="0"/>
          <w:lang w:eastAsia="zh-CN"/>
        </w:rPr>
        <w:t>：</w:t>
      </w:r>
    </w:p>
    <w:p w14:paraId="5388F3E3">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公司名称：</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289440E2">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纳税人识别号：</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0C62328F">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地</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址：</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01D0607A">
      <w:pPr>
        <w:pageBreakBefore w:val="0"/>
        <w:kinsoku/>
        <w:wordWrap/>
        <w:overflowPunct/>
        <w:topLinePunct w:val="0"/>
        <w:autoSpaceDE/>
        <w:autoSpaceDN/>
        <w:bidi w:val="0"/>
        <w:spacing w:line="588" w:lineRule="exact"/>
        <w:ind w:firstLine="600"/>
        <w:textAlignment w:val="auto"/>
        <w:rPr>
          <w:rFonts w:hint="default" w:ascii="Times New Roman" w:hAnsi="Times New Roman" w:eastAsia="方正仿宋_GBK" w:cs="Times New Roman"/>
          <w:b w:val="0"/>
          <w:bCs w:val="0"/>
          <w:lang w:val="en-US" w:eastAsia="zh-CN"/>
        </w:rPr>
      </w:pPr>
      <w:r>
        <w:rPr>
          <w:rFonts w:hint="default" w:ascii="Times New Roman" w:hAnsi="Times New Roman" w:cs="Times New Roman"/>
          <w:b w:val="0"/>
          <w:bCs w:val="0"/>
        </w:rPr>
        <w:t>联系电话：</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73CF92E2">
      <w:pPr>
        <w:pageBreakBefore w:val="0"/>
        <w:kinsoku/>
        <w:wordWrap/>
        <w:overflowPunct/>
        <w:topLinePunct w:val="0"/>
        <w:autoSpaceDE/>
        <w:autoSpaceDN/>
        <w:bidi w:val="0"/>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开户银行：</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53AD657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default" w:ascii="Times New Roman" w:hAnsi="Times New Roman" w:cs="Times New Roman"/>
          <w:b w:val="0"/>
          <w:bCs w:val="0"/>
        </w:rPr>
        <w:t>账    号：</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val="en-US" w:eastAsia="zh-CN"/>
        </w:rPr>
        <w:t>。</w:t>
      </w:r>
    </w:p>
    <w:p w14:paraId="0820732D">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55" w:name="_Toc27625"/>
      <w:bookmarkStart w:id="56" w:name="_Toc11667"/>
      <w:bookmarkStart w:id="57" w:name="_Toc20698"/>
      <w:bookmarkStart w:id="58" w:name="_Toc29011"/>
      <w:bookmarkStart w:id="59" w:name="_Toc2943"/>
      <w:bookmarkStart w:id="60" w:name="_Toc29283"/>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w:t>
      </w:r>
      <w:r>
        <w:rPr>
          <w:rFonts w:hint="default" w:ascii="Times New Roman" w:hAnsi="Times New Roman" w:eastAsia="方正楷体_GBK" w:cs="Times New Roman"/>
          <w:b w:val="0"/>
          <w:bCs w:val="0"/>
          <w:lang w:val="en-US" w:eastAsia="zh-CN"/>
        </w:rPr>
        <w:t>条 转委托</w:t>
      </w:r>
      <w:bookmarkEnd w:id="55"/>
      <w:bookmarkEnd w:id="56"/>
      <w:bookmarkEnd w:id="57"/>
      <w:bookmarkEnd w:id="58"/>
      <w:bookmarkEnd w:id="59"/>
      <w:bookmarkEnd w:id="60"/>
    </w:p>
    <w:p w14:paraId="1C03AEA8">
      <w:pPr>
        <w:pStyle w:val="17"/>
        <w:pageBreakBefore w:val="0"/>
        <w:kinsoku/>
        <w:wordWrap/>
        <w:overflowPunct/>
        <w:topLinePunct w:val="0"/>
        <w:autoSpaceDE/>
        <w:autoSpaceDN/>
        <w:bidi w:val="0"/>
        <w:snapToGrid w:val="0"/>
        <w:spacing w:line="588" w:lineRule="exact"/>
        <w:ind w:firstLine="600"/>
        <w:textAlignment w:val="auto"/>
        <w:outlineLvl w:val="9"/>
        <w:rPr>
          <w:rFonts w:ascii="Times New Roman" w:hAnsi="Times New Roman"/>
          <w:b w:val="0"/>
          <w:bCs w:val="0"/>
        </w:rPr>
      </w:pPr>
      <w:r>
        <w:rPr>
          <w:rFonts w:hint="default" w:ascii="Times New Roman" w:hAnsi="Times New Roman" w:eastAsia="方正仿宋_GBK" w:cs="Times New Roman"/>
          <w:b w:val="0"/>
          <w:bCs w:val="0"/>
          <w:szCs w:val="30"/>
          <w:lang w:val="en-US" w:eastAsia="zh-CN"/>
        </w:rPr>
        <w:t>1</w:t>
      </w:r>
      <w:r>
        <w:rPr>
          <w:rFonts w:hint="default" w:ascii="Times New Roman" w:hAnsi="Times New Roman" w:eastAsia="方正仿宋_GBK" w:cs="Times New Roman"/>
          <w:b w:val="0"/>
          <w:bCs w:val="0"/>
          <w:szCs w:val="30"/>
        </w:rPr>
        <w:t>.除本合同或双方另有约定外，未经</w:t>
      </w:r>
      <w:r>
        <w:rPr>
          <w:rFonts w:hint="eastAsia" w:ascii="Times New Roman" w:hAnsi="Times New Roman" w:cs="Times New Roman"/>
          <w:b w:val="0"/>
          <w:bCs w:val="0"/>
          <w:szCs w:val="30"/>
          <w:lang w:eastAsia="zh-CN"/>
        </w:rPr>
        <w:t>甲方</w:t>
      </w:r>
      <w:r>
        <w:rPr>
          <w:rFonts w:hint="default" w:ascii="Times New Roman" w:hAnsi="Times New Roman" w:eastAsia="方正仿宋_GBK" w:cs="Times New Roman"/>
          <w:b w:val="0"/>
          <w:bCs w:val="0"/>
          <w:szCs w:val="30"/>
        </w:rPr>
        <w:t>事先书面同意，</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不得将本合同项下的委托处理事项全部或部分委托给任何第三方处理。</w:t>
      </w:r>
    </w:p>
    <w:p w14:paraId="70681B68">
      <w:pPr>
        <w:pStyle w:val="17"/>
        <w:pageBreakBefore w:val="0"/>
        <w:kinsoku/>
        <w:wordWrap/>
        <w:overflowPunct/>
        <w:topLinePunct w:val="0"/>
        <w:autoSpaceDE/>
        <w:autoSpaceDN/>
        <w:bidi w:val="0"/>
        <w:snapToGrid w:val="0"/>
        <w:spacing w:line="588" w:lineRule="exact"/>
        <w:ind w:firstLine="600"/>
        <w:textAlignment w:val="auto"/>
        <w:outlineLvl w:val="9"/>
        <w:rPr>
          <w:rFonts w:hint="default" w:ascii="Times New Roman" w:hAnsi="Times New Roman" w:eastAsia="方正仿宋_GBK" w:cs="Times New Roman"/>
          <w:b w:val="0"/>
          <w:bCs w:val="0"/>
          <w:szCs w:val="30"/>
          <w:lang w:val="en-US" w:eastAsia="zh-CN"/>
        </w:rPr>
      </w:pPr>
      <w:r>
        <w:rPr>
          <w:rFonts w:hint="eastAsia" w:ascii="Times New Roman" w:hAnsi="Times New Roman" w:cs="宋体"/>
          <w:b w:val="0"/>
          <w:bCs w:val="0"/>
          <w:snapToGrid w:val="0"/>
          <w:spacing w:val="-2"/>
          <w:kern w:val="0"/>
          <w:lang w:val="en-US" w:eastAsia="zh-CN"/>
        </w:rPr>
        <w:t>2.甲方同意乙方转委托的条件为：</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eastAsia="zh-CN"/>
        </w:rPr>
        <w:t>。</w:t>
      </w:r>
    </w:p>
    <w:p w14:paraId="04EAAB24">
      <w:pPr>
        <w:pStyle w:val="17"/>
        <w:pageBreakBefore w:val="0"/>
        <w:kinsoku/>
        <w:wordWrap/>
        <w:overflowPunct/>
        <w:topLinePunct w:val="0"/>
        <w:autoSpaceDE/>
        <w:autoSpaceDN/>
        <w:bidi w:val="0"/>
        <w:snapToGrid w:val="0"/>
        <w:spacing w:line="588" w:lineRule="exact"/>
        <w:ind w:firstLine="600"/>
        <w:textAlignment w:val="auto"/>
        <w:outlineLvl w:val="9"/>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3</w:t>
      </w:r>
      <w:r>
        <w:rPr>
          <w:rFonts w:hint="default" w:ascii="Times New Roman" w:hAnsi="Times New Roman" w:eastAsia="方正仿宋_GBK" w:cs="Times New Roman"/>
          <w:b w:val="0"/>
          <w:bCs w:val="0"/>
          <w:szCs w:val="30"/>
        </w:rPr>
        <w:t>.除</w:t>
      </w:r>
      <w:r>
        <w:rPr>
          <w:rFonts w:hint="eastAsia" w:ascii="Times New Roman" w:hAnsi="Times New Roman" w:cs="Times New Roman"/>
          <w:b w:val="0"/>
          <w:bCs w:val="0"/>
          <w:szCs w:val="30"/>
          <w:lang w:val="en-US" w:eastAsia="zh-CN"/>
        </w:rPr>
        <w:t>非</w:t>
      </w:r>
      <w:r>
        <w:rPr>
          <w:rFonts w:hint="default" w:ascii="Times New Roman" w:hAnsi="Times New Roman" w:eastAsia="方正仿宋_GBK" w:cs="Times New Roman"/>
          <w:b w:val="0"/>
          <w:bCs w:val="0"/>
          <w:szCs w:val="30"/>
        </w:rPr>
        <w:t>双方另有约定，</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转委托的范围（包括但不限于处理目的与方式、处理地点、处理期限等方面）不得超出</w:t>
      </w:r>
      <w:r>
        <w:rPr>
          <w:rFonts w:hint="eastAsia" w:ascii="Times New Roman" w:hAnsi="Times New Roman" w:cs="Times New Roman"/>
          <w:b w:val="0"/>
          <w:bCs w:val="0"/>
          <w:szCs w:val="30"/>
          <w:lang w:eastAsia="zh-CN"/>
        </w:rPr>
        <w:t>甲方</w:t>
      </w:r>
      <w:r>
        <w:rPr>
          <w:rFonts w:hint="default" w:ascii="Times New Roman" w:hAnsi="Times New Roman" w:eastAsia="方正仿宋_GBK" w:cs="Times New Roman"/>
          <w:b w:val="0"/>
          <w:bCs w:val="0"/>
          <w:szCs w:val="30"/>
        </w:rPr>
        <w:t>委托</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处理数据的范围。</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应确保转受托方的数据处理活动符合</w:t>
      </w:r>
      <w:r>
        <w:rPr>
          <w:rFonts w:hint="eastAsia" w:ascii="Times New Roman" w:hAnsi="Times New Roman" w:eastAsia="方正仿宋_GBK" w:cs="Times New Roman"/>
          <w:b w:val="0"/>
          <w:bCs w:val="0"/>
          <w:szCs w:val="30"/>
          <w:lang w:eastAsia="zh-CN"/>
        </w:rPr>
        <w:t>法律</w:t>
      </w:r>
      <w:r>
        <w:rPr>
          <w:rFonts w:hint="default" w:ascii="Times New Roman" w:hAnsi="Times New Roman" w:eastAsia="方正仿宋_GBK" w:cs="Times New Roman"/>
          <w:b w:val="0"/>
          <w:bCs w:val="0"/>
          <w:szCs w:val="30"/>
        </w:rPr>
        <w:t>规定及本合同约定。对于由</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直接指示转受托方的数据处理活动，转受托方有任何侵权或违约行为的，</w:t>
      </w:r>
      <w:r>
        <w:rPr>
          <w:rFonts w:hint="eastAsia" w:ascii="Times New Roman" w:hAnsi="Times New Roman" w:cs="Times New Roman"/>
          <w:b w:val="0"/>
          <w:bCs w:val="0"/>
          <w:szCs w:val="30"/>
          <w:lang w:eastAsia="zh-CN"/>
        </w:rPr>
        <w:t>乙方</w:t>
      </w:r>
      <w:r>
        <w:rPr>
          <w:rFonts w:hint="default" w:ascii="Times New Roman" w:hAnsi="Times New Roman" w:eastAsia="方正仿宋_GBK" w:cs="Times New Roman"/>
          <w:b w:val="0"/>
          <w:bCs w:val="0"/>
          <w:szCs w:val="30"/>
        </w:rPr>
        <w:t>应与转受托方承担连带责任。</w:t>
      </w:r>
    </w:p>
    <w:p w14:paraId="04178F59">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61" w:name="_Toc6244"/>
      <w:bookmarkStart w:id="62" w:name="_Toc25280"/>
      <w:bookmarkStart w:id="63" w:name="_Toc8464"/>
      <w:bookmarkStart w:id="64" w:name="_Toc9117"/>
      <w:bookmarkStart w:id="65" w:name="_Toc18151"/>
      <w:bookmarkStart w:id="66" w:name="_Toc32065"/>
      <w:bookmarkStart w:id="67" w:name="_Toc26131"/>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十一</w:t>
      </w:r>
      <w:r>
        <w:rPr>
          <w:rFonts w:hint="default" w:ascii="Times New Roman" w:hAnsi="Times New Roman" w:eastAsia="方正楷体_GBK" w:cs="Times New Roman"/>
          <w:b w:val="0"/>
          <w:bCs w:val="0"/>
          <w:lang w:val="en-US" w:eastAsia="zh-CN"/>
        </w:rPr>
        <w:t>条 数据留存、销毁与返还</w:t>
      </w:r>
      <w:bookmarkEnd w:id="61"/>
      <w:bookmarkEnd w:id="62"/>
      <w:bookmarkEnd w:id="63"/>
      <w:bookmarkEnd w:id="64"/>
      <w:bookmarkEnd w:id="65"/>
      <w:bookmarkEnd w:id="66"/>
    </w:p>
    <w:p w14:paraId="649506A0">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zCs w:val="30"/>
        </w:rPr>
        <w:t>1.</w:t>
      </w:r>
      <w:r>
        <w:rPr>
          <w:rFonts w:hint="default" w:ascii="Times New Roman" w:hAnsi="Times New Roman" w:cs="Times New Roman"/>
          <w:b w:val="0"/>
          <w:bCs w:val="0"/>
        </w:rPr>
        <w:t>除非本合同另有约定或经</w:t>
      </w:r>
      <w:r>
        <w:rPr>
          <w:rFonts w:hint="eastAsia" w:ascii="Times New Roman" w:hAnsi="Times New Roman" w:cs="Times New Roman"/>
          <w:b w:val="0"/>
          <w:bCs w:val="0"/>
          <w:lang w:eastAsia="zh-CN"/>
        </w:rPr>
        <w:t>甲方</w:t>
      </w:r>
      <w:r>
        <w:rPr>
          <w:rFonts w:hint="default" w:ascii="Times New Roman" w:hAnsi="Times New Roman" w:cs="Times New Roman"/>
          <w:b w:val="0"/>
          <w:bCs w:val="0"/>
        </w:rPr>
        <w:t>事先书面同意，</w:t>
      </w:r>
      <w:r>
        <w:rPr>
          <w:rFonts w:hint="eastAsia" w:ascii="Times New Roman" w:hAnsi="Times New Roman" w:cs="Times New Roman"/>
          <w:b w:val="0"/>
          <w:bCs w:val="0"/>
          <w:lang w:eastAsia="zh-CN"/>
        </w:rPr>
        <w:t>乙方</w:t>
      </w:r>
      <w:r>
        <w:rPr>
          <w:rFonts w:hint="default" w:ascii="Times New Roman" w:hAnsi="Times New Roman" w:cs="Times New Roman"/>
          <w:b w:val="0"/>
          <w:bCs w:val="0"/>
        </w:rPr>
        <w:t>不得自行复制、留存其在本合同项下取得的任何数据（包括但不限于</w:t>
      </w:r>
      <w:r>
        <w:rPr>
          <w:rFonts w:hint="default" w:ascii="Times New Roman" w:hAnsi="Times New Roman" w:cs="Times New Roman"/>
          <w:b w:val="0"/>
          <w:bCs w:val="0"/>
          <w:lang w:val="en-US" w:eastAsia="zh-CN"/>
        </w:rPr>
        <w:t>原始</w:t>
      </w:r>
      <w:r>
        <w:rPr>
          <w:rFonts w:hint="default" w:ascii="Times New Roman" w:hAnsi="Times New Roman" w:cs="Times New Roman"/>
          <w:b w:val="0"/>
          <w:bCs w:val="0"/>
        </w:rPr>
        <w:t>数据</w:t>
      </w:r>
      <w:r>
        <w:rPr>
          <w:rFonts w:hint="default" w:ascii="Times New Roman" w:hAnsi="Times New Roman" w:cs="Times New Roman"/>
          <w:b w:val="0"/>
          <w:bCs w:val="0"/>
          <w:lang w:val="en-US" w:eastAsia="zh-CN"/>
        </w:rPr>
        <w:t>及委托处理</w:t>
      </w:r>
      <w:r>
        <w:rPr>
          <w:rFonts w:hint="default" w:ascii="Times New Roman" w:hAnsi="Times New Roman" w:cs="Times New Roman"/>
          <w:b w:val="0"/>
          <w:bCs w:val="0"/>
        </w:rPr>
        <w:t>过</w:t>
      </w:r>
      <w:r>
        <w:rPr>
          <w:rFonts w:hint="eastAsia" w:ascii="Times New Roman" w:hAnsi="Times New Roman" w:cs="Times New Roman"/>
          <w:b w:val="0"/>
          <w:bCs w:val="0"/>
          <w:lang w:eastAsia="zh-CN"/>
        </w:rPr>
        <w:t>程中</w:t>
      </w:r>
      <w:r>
        <w:rPr>
          <w:rFonts w:hint="default" w:ascii="Times New Roman" w:hAnsi="Times New Roman" w:cs="Times New Roman"/>
          <w:b w:val="0"/>
          <w:bCs w:val="0"/>
          <w:lang w:val="en-US" w:eastAsia="zh-CN"/>
        </w:rPr>
        <w:t>产生的过程</w:t>
      </w:r>
      <w:r>
        <w:rPr>
          <w:rFonts w:hint="default" w:ascii="Times New Roman" w:hAnsi="Times New Roman" w:cs="Times New Roman"/>
          <w:b w:val="0"/>
          <w:bCs w:val="0"/>
        </w:rPr>
        <w:t>数据、结果数据等）及其副本。</w:t>
      </w:r>
      <w:r>
        <w:rPr>
          <w:rFonts w:hint="eastAsia" w:ascii="Times New Roman" w:hAnsi="Times New Roman" w:cs="Times New Roman"/>
          <w:b w:val="0"/>
          <w:bCs w:val="0"/>
          <w:lang w:eastAsia="zh-CN"/>
        </w:rPr>
        <w:t>乙方</w:t>
      </w:r>
      <w:r>
        <w:rPr>
          <w:rFonts w:hint="default" w:ascii="Times New Roman" w:hAnsi="Times New Roman" w:cs="Times New Roman"/>
          <w:b w:val="0"/>
          <w:bCs w:val="0"/>
        </w:rPr>
        <w:t>如果为了满足数据处理活动正常开展的需求</w:t>
      </w:r>
      <w:r>
        <w:rPr>
          <w:rFonts w:hint="eastAsia" w:ascii="Times New Roman" w:hAnsi="Times New Roman" w:cs="Times New Roman"/>
          <w:b w:val="0"/>
          <w:bCs w:val="0"/>
          <w:lang w:eastAsia="zh-CN"/>
        </w:rPr>
        <w:t>，或者</w:t>
      </w:r>
      <w:r>
        <w:rPr>
          <w:rFonts w:hint="default" w:ascii="Times New Roman" w:hAnsi="Times New Roman" w:cs="Times New Roman"/>
          <w:b w:val="0"/>
          <w:bCs w:val="0"/>
        </w:rPr>
        <w:t>为了满足法律法规的要求而需要复制、留存</w:t>
      </w:r>
      <w:r>
        <w:rPr>
          <w:rFonts w:hint="eastAsia" w:ascii="Times New Roman" w:hAnsi="Times New Roman" w:cs="Times New Roman"/>
          <w:b w:val="0"/>
          <w:bCs w:val="0"/>
          <w:lang w:val="en-US" w:eastAsia="zh-CN"/>
        </w:rPr>
        <w:t>上述</w:t>
      </w:r>
      <w:r>
        <w:rPr>
          <w:rFonts w:hint="default" w:ascii="Times New Roman" w:hAnsi="Times New Roman" w:cs="Times New Roman"/>
          <w:b w:val="0"/>
          <w:bCs w:val="0"/>
        </w:rPr>
        <w:t>数据</w:t>
      </w:r>
      <w:r>
        <w:rPr>
          <w:rFonts w:hint="eastAsia" w:ascii="Times New Roman" w:hAnsi="Times New Roman" w:cs="Times New Roman"/>
          <w:b w:val="0"/>
          <w:bCs w:val="0"/>
          <w:lang w:val="en-US" w:eastAsia="zh-CN"/>
        </w:rPr>
        <w:t>的</w:t>
      </w:r>
      <w:r>
        <w:rPr>
          <w:rFonts w:hint="default" w:ascii="Times New Roman" w:hAnsi="Times New Roman" w:cs="Times New Roman"/>
          <w:b w:val="0"/>
          <w:bCs w:val="0"/>
        </w:rPr>
        <w:t>副本，应提前书面告知</w:t>
      </w:r>
      <w:r>
        <w:rPr>
          <w:rFonts w:hint="eastAsia" w:ascii="Times New Roman" w:hAnsi="Times New Roman" w:cs="Times New Roman"/>
          <w:b w:val="0"/>
          <w:bCs w:val="0"/>
          <w:lang w:eastAsia="zh-CN"/>
        </w:rPr>
        <w:t>甲方</w:t>
      </w:r>
      <w:r>
        <w:rPr>
          <w:rFonts w:hint="default" w:ascii="Times New Roman" w:hAnsi="Times New Roman" w:cs="Times New Roman"/>
          <w:b w:val="0"/>
          <w:bCs w:val="0"/>
        </w:rPr>
        <w:t>该需求或要求</w:t>
      </w:r>
      <w:r>
        <w:rPr>
          <w:rFonts w:hint="eastAsia" w:ascii="Times New Roman" w:hAnsi="Times New Roman" w:cs="Times New Roman"/>
          <w:b w:val="0"/>
          <w:bCs w:val="0"/>
          <w:lang w:val="en-US" w:eastAsia="zh-CN"/>
        </w:rPr>
        <w:t>以及</w:t>
      </w:r>
      <w:r>
        <w:rPr>
          <w:rFonts w:hint="default" w:ascii="Times New Roman" w:hAnsi="Times New Roman" w:cs="Times New Roman"/>
          <w:b w:val="0"/>
          <w:bCs w:val="0"/>
        </w:rPr>
        <w:t>留存的数据副本情况。在该需求或要求满足后，</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应及时销毁或返还数据副本，并提供证明。</w:t>
      </w:r>
    </w:p>
    <w:p w14:paraId="4031B86C">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w:t>
      </w:r>
      <w:r>
        <w:rPr>
          <w:rFonts w:hint="default" w:ascii="Times New Roman" w:hAnsi="Times New Roman" w:cs="Times New Roman"/>
          <w:b w:val="0"/>
          <w:bCs w:val="0"/>
        </w:rPr>
        <w:t>除非本合同另有约定或经</w:t>
      </w:r>
      <w:r>
        <w:rPr>
          <w:rFonts w:hint="eastAsia" w:ascii="Times New Roman" w:hAnsi="Times New Roman" w:cs="Times New Roman"/>
          <w:b w:val="0"/>
          <w:bCs w:val="0"/>
          <w:lang w:eastAsia="zh-CN"/>
        </w:rPr>
        <w:t>甲方</w:t>
      </w:r>
      <w:r>
        <w:rPr>
          <w:rFonts w:hint="default" w:ascii="Times New Roman" w:hAnsi="Times New Roman" w:cs="Times New Roman"/>
          <w:b w:val="0"/>
          <w:bCs w:val="0"/>
        </w:rPr>
        <w:t>事先书面同意，在委托处理期限届满、本合同因任何原因终止</w:t>
      </w:r>
      <w:r>
        <w:rPr>
          <w:rFonts w:hint="eastAsia" w:ascii="Times New Roman" w:hAnsi="Times New Roman" w:cs="Times New Roman"/>
          <w:b w:val="0"/>
          <w:bCs w:val="0"/>
          <w:lang w:eastAsia="zh-CN"/>
        </w:rPr>
        <w:t>或</w:t>
      </w:r>
      <w:r>
        <w:rPr>
          <w:rFonts w:hint="default" w:ascii="Times New Roman" w:hAnsi="Times New Roman" w:cs="Times New Roman"/>
          <w:b w:val="0"/>
          <w:bCs w:val="0"/>
        </w:rPr>
        <w:t>经</w:t>
      </w:r>
      <w:r>
        <w:rPr>
          <w:rFonts w:hint="eastAsia" w:ascii="Times New Roman" w:hAnsi="Times New Roman" w:cs="Times New Roman"/>
          <w:b w:val="0"/>
          <w:bCs w:val="0"/>
          <w:lang w:eastAsia="zh-CN"/>
        </w:rPr>
        <w:t>甲方</w:t>
      </w:r>
      <w:r>
        <w:rPr>
          <w:rFonts w:hint="default" w:ascii="Times New Roman" w:hAnsi="Times New Roman" w:cs="Times New Roman"/>
          <w:b w:val="0"/>
          <w:bCs w:val="0"/>
        </w:rPr>
        <w:t>要求（以先发生的为准）后，</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应及时销毁或返还委托处理所涉全部数据（包括但不限于</w:t>
      </w:r>
      <w:r>
        <w:rPr>
          <w:rFonts w:hint="default" w:ascii="Times New Roman" w:hAnsi="Times New Roman" w:cs="Times New Roman"/>
          <w:b w:val="0"/>
          <w:bCs w:val="0"/>
          <w:lang w:val="en-US" w:eastAsia="zh-CN"/>
        </w:rPr>
        <w:t>原始</w:t>
      </w:r>
      <w:r>
        <w:rPr>
          <w:rFonts w:hint="default" w:ascii="Times New Roman" w:hAnsi="Times New Roman" w:cs="Times New Roman"/>
          <w:b w:val="0"/>
          <w:bCs w:val="0"/>
        </w:rPr>
        <w:t>数据</w:t>
      </w:r>
      <w:r>
        <w:rPr>
          <w:rFonts w:hint="default" w:ascii="Times New Roman" w:hAnsi="Times New Roman" w:cs="Times New Roman"/>
          <w:b w:val="0"/>
          <w:bCs w:val="0"/>
          <w:lang w:val="en-US" w:eastAsia="zh-CN"/>
        </w:rPr>
        <w:t>及委托处理</w:t>
      </w:r>
      <w:r>
        <w:rPr>
          <w:rFonts w:hint="default" w:ascii="Times New Roman" w:hAnsi="Times New Roman" w:cs="Times New Roman"/>
          <w:b w:val="0"/>
          <w:bCs w:val="0"/>
        </w:rPr>
        <w:t>过</w:t>
      </w:r>
      <w:r>
        <w:rPr>
          <w:rFonts w:hint="eastAsia" w:ascii="Times New Roman" w:hAnsi="Times New Roman" w:cs="Times New Roman"/>
          <w:b w:val="0"/>
          <w:bCs w:val="0"/>
          <w:lang w:eastAsia="zh-CN"/>
        </w:rPr>
        <w:t>程中</w:t>
      </w:r>
      <w:r>
        <w:rPr>
          <w:rFonts w:hint="default" w:ascii="Times New Roman" w:hAnsi="Times New Roman" w:cs="Times New Roman"/>
          <w:b w:val="0"/>
          <w:bCs w:val="0"/>
          <w:lang w:val="en-US" w:eastAsia="zh-CN"/>
        </w:rPr>
        <w:t>产生的过程</w:t>
      </w:r>
      <w:r>
        <w:rPr>
          <w:rFonts w:hint="default" w:ascii="Times New Roman" w:hAnsi="Times New Roman" w:cs="Times New Roman"/>
          <w:b w:val="0"/>
          <w:bCs w:val="0"/>
        </w:rPr>
        <w:t>数据、结果数据等</w:t>
      </w:r>
    </w:p>
    <w:p w14:paraId="320A8F7C">
      <w:pPr>
        <w:pageBreakBefore w:val="0"/>
        <w:kinsoku/>
        <w:wordWrap/>
        <w:overflowPunct/>
        <w:topLinePunct w:val="0"/>
        <w:autoSpaceDE/>
        <w:autoSpaceDN/>
        <w:bidi w:val="0"/>
        <w:snapToGrid w:val="0"/>
        <w:spacing w:line="588" w:lineRule="exact"/>
        <w:ind w:left="0" w:leftChars="0" w:firstLine="0" w:firstLineChars="0"/>
        <w:textAlignment w:val="auto"/>
        <w:rPr>
          <w:rFonts w:hint="default" w:ascii="Times New Roman" w:hAnsi="Times New Roman" w:cs="Times New Roman"/>
          <w:b w:val="0"/>
          <w:bCs w:val="0"/>
        </w:rPr>
      </w:pPr>
      <w:r>
        <w:rPr>
          <w:rFonts w:hint="default" w:ascii="Times New Roman" w:hAnsi="Times New Roman" w:cs="Times New Roman"/>
          <w:b w:val="0"/>
          <w:bCs w:val="0"/>
        </w:rPr>
        <w:t>）及其副本，不得保留</w:t>
      </w:r>
      <w:r>
        <w:rPr>
          <w:rFonts w:hint="eastAsia" w:ascii="Times New Roman" w:hAnsi="Times New Roman" w:cs="Times New Roman"/>
          <w:b w:val="0"/>
          <w:bCs w:val="0"/>
          <w:lang w:val="en-US" w:eastAsia="zh-CN"/>
        </w:rPr>
        <w:t>上述</w:t>
      </w:r>
      <w:r>
        <w:rPr>
          <w:rFonts w:hint="default" w:ascii="Times New Roman" w:hAnsi="Times New Roman" w:cs="Times New Roman"/>
          <w:b w:val="0"/>
          <w:bCs w:val="0"/>
        </w:rPr>
        <w:t>数据及其副本，并提供其已销毁或返还数据的证明。</w:t>
      </w:r>
    </w:p>
    <w:p w14:paraId="5708156F">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rPr>
      </w:pPr>
      <w:r>
        <w:rPr>
          <w:rFonts w:hint="eastAsia" w:ascii="Times New Roman" w:hAnsi="Times New Roman" w:cs="Times New Roman"/>
          <w:b w:val="0"/>
          <w:bCs w:val="0"/>
          <w:szCs w:val="30"/>
          <w:lang w:val="en-US" w:eastAsia="zh-CN"/>
        </w:rPr>
        <w:t>3</w:t>
      </w:r>
      <w:r>
        <w:rPr>
          <w:rFonts w:hint="default" w:ascii="Times New Roman" w:hAnsi="Times New Roman" w:eastAsia="方正仿宋_GBK" w:cs="Times New Roman"/>
          <w:b w:val="0"/>
          <w:bCs w:val="0"/>
          <w:szCs w:val="30"/>
        </w:rPr>
        <w:t>.</w:t>
      </w:r>
      <w:r>
        <w:rPr>
          <w:rFonts w:hint="default" w:ascii="Times New Roman" w:hAnsi="Times New Roman" w:cs="Times New Roman"/>
          <w:b w:val="0"/>
          <w:bCs w:val="0"/>
        </w:rPr>
        <w:t>返还数据时，</w:t>
      </w:r>
      <w:r>
        <w:rPr>
          <w:rFonts w:hint="eastAsia" w:ascii="Times New Roman" w:hAnsi="Times New Roman" w:cs="Times New Roman"/>
          <w:b w:val="0"/>
          <w:bCs w:val="0"/>
          <w:lang w:eastAsia="zh-CN"/>
        </w:rPr>
        <w:t>乙方</w:t>
      </w:r>
      <w:r>
        <w:rPr>
          <w:rFonts w:hint="default" w:ascii="Times New Roman" w:hAnsi="Times New Roman" w:cs="Times New Roman"/>
          <w:b w:val="0"/>
          <w:bCs w:val="0"/>
        </w:rPr>
        <w:t>应协助甲方妥善接收、处置数据，并提供充分的指导和便利。</w:t>
      </w:r>
    </w:p>
    <w:bookmarkEnd w:id="67"/>
    <w:p w14:paraId="7AF385CD">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68" w:name="_Toc2699"/>
      <w:bookmarkStart w:id="69" w:name="_Toc13870"/>
      <w:bookmarkStart w:id="70" w:name="_Toc26511"/>
      <w:bookmarkStart w:id="71" w:name="_Toc17236"/>
      <w:bookmarkStart w:id="72" w:name="_Toc9341"/>
      <w:bookmarkStart w:id="73" w:name="_Toc10522"/>
      <w:bookmarkStart w:id="74" w:name="_Toc16035"/>
      <w:bookmarkStart w:id="75" w:name="_Toc11187"/>
      <w:bookmarkStart w:id="76" w:name="_Toc13175"/>
      <w:bookmarkStart w:id="77" w:name="_Toc23118"/>
      <w:bookmarkStart w:id="78" w:name="_Toc27964"/>
      <w:bookmarkStart w:id="79" w:name="_Toc15206"/>
      <w:bookmarkStart w:id="80" w:name="_Toc9437"/>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十二</w:t>
      </w:r>
      <w:r>
        <w:rPr>
          <w:rFonts w:hint="default" w:ascii="Times New Roman" w:hAnsi="Times New Roman" w:eastAsia="方正楷体_GBK" w:cs="Times New Roman"/>
          <w:b w:val="0"/>
          <w:bCs w:val="0"/>
          <w:lang w:val="en-US" w:eastAsia="zh-CN"/>
        </w:rPr>
        <w:t>条 知识产权</w:t>
      </w:r>
      <w:bookmarkEnd w:id="68"/>
      <w:bookmarkEnd w:id="69"/>
      <w:bookmarkEnd w:id="70"/>
      <w:bookmarkEnd w:id="71"/>
      <w:bookmarkEnd w:id="72"/>
      <w:bookmarkEnd w:id="73"/>
      <w:r>
        <w:rPr>
          <w:rFonts w:hint="default" w:ascii="Times New Roman" w:hAnsi="Times New Roman" w:eastAsia="方正楷体_GBK" w:cs="Times New Roman"/>
          <w:b w:val="0"/>
          <w:bCs w:val="0"/>
          <w:lang w:val="en-US" w:eastAsia="zh-CN"/>
        </w:rPr>
        <w:t>与商业秘密</w:t>
      </w:r>
      <w:bookmarkEnd w:id="74"/>
      <w:bookmarkEnd w:id="75"/>
      <w:bookmarkEnd w:id="76"/>
      <w:bookmarkEnd w:id="77"/>
      <w:bookmarkEnd w:id="78"/>
      <w:bookmarkEnd w:id="79"/>
      <w:bookmarkEnd w:id="80"/>
    </w:p>
    <w:p w14:paraId="1467CFAF">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1.在本合同执行的过程中，如果任何产品或服务（包括但不限于软件、数据库、信息系统、服务器、算法、模型等）涉及本合同</w:t>
      </w:r>
      <w:r>
        <w:rPr>
          <w:rFonts w:hint="eastAsia" w:ascii="Times New Roman" w:hAnsi="Times New Roman" w:cs="Times New Roman"/>
          <w:b w:val="0"/>
          <w:bCs w:val="0"/>
          <w:szCs w:val="30"/>
          <w:lang w:val="en-US" w:eastAsia="zh-CN"/>
        </w:rPr>
        <w:t>当事人</w:t>
      </w:r>
      <w:r>
        <w:rPr>
          <w:rFonts w:hint="default" w:ascii="Times New Roman" w:hAnsi="Times New Roman" w:cs="Times New Roman"/>
          <w:b w:val="0"/>
          <w:bCs w:val="0"/>
          <w:szCs w:val="30"/>
        </w:rPr>
        <w:t>或任何第三方的知识产权或商业秘密：</w:t>
      </w:r>
    </w:p>
    <w:p w14:paraId="500FD7B0">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（1）各方应确保己方所提供的产品或服务不侵</w:t>
      </w:r>
      <w:r>
        <w:rPr>
          <w:rFonts w:hint="eastAsia" w:ascii="Times New Roman" w:hAnsi="Times New Roman" w:cs="Times New Roman"/>
          <w:b w:val="0"/>
          <w:bCs w:val="0"/>
          <w:szCs w:val="30"/>
          <w:lang w:val="en-US" w:eastAsia="zh-CN"/>
        </w:rPr>
        <w:t>害</w:t>
      </w:r>
      <w:r>
        <w:rPr>
          <w:rFonts w:hint="default" w:ascii="Times New Roman" w:hAnsi="Times New Roman" w:cs="Times New Roman"/>
          <w:b w:val="0"/>
          <w:bCs w:val="0"/>
          <w:szCs w:val="30"/>
        </w:rPr>
        <w:t>任何第三方的合法权益。</w:t>
      </w:r>
    </w:p>
    <w:p w14:paraId="34A4885B">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（2）各方应尊重对方所提供的产品或服务中对方或第三方权利人的知识产权和商业秘密，并确保不</w:t>
      </w:r>
      <w:r>
        <w:rPr>
          <w:rFonts w:hint="eastAsia" w:ascii="Times New Roman" w:hAnsi="Times New Roman" w:cs="Times New Roman"/>
          <w:b w:val="0"/>
          <w:bCs w:val="0"/>
          <w:szCs w:val="30"/>
          <w:lang w:val="en-US" w:eastAsia="zh-CN"/>
        </w:rPr>
        <w:t>实施</w:t>
      </w:r>
      <w:r>
        <w:rPr>
          <w:rFonts w:hint="default" w:ascii="Times New Roman" w:hAnsi="Times New Roman" w:cs="Times New Roman"/>
          <w:b w:val="0"/>
          <w:bCs w:val="0"/>
          <w:szCs w:val="30"/>
        </w:rPr>
        <w:t>任何侵</w:t>
      </w:r>
      <w:r>
        <w:rPr>
          <w:rFonts w:hint="eastAsia" w:ascii="Times New Roman" w:hAnsi="Times New Roman" w:cs="Times New Roman"/>
          <w:b w:val="0"/>
          <w:bCs w:val="0"/>
          <w:szCs w:val="30"/>
          <w:lang w:val="en-US" w:eastAsia="zh-CN"/>
        </w:rPr>
        <w:t>害</w:t>
      </w:r>
      <w:r>
        <w:rPr>
          <w:rFonts w:hint="default" w:ascii="Times New Roman" w:hAnsi="Times New Roman" w:cs="Times New Roman"/>
          <w:b w:val="0"/>
          <w:bCs w:val="0"/>
          <w:szCs w:val="30"/>
        </w:rPr>
        <w:t>对方或第三方权利人的知识产权和商业秘密的行为。</w:t>
      </w:r>
    </w:p>
    <w:p w14:paraId="1097948B">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cs="Times New Roman"/>
          <w:b w:val="0"/>
          <w:bCs w:val="0"/>
          <w:szCs w:val="30"/>
        </w:rPr>
        <w:t>.一方</w:t>
      </w:r>
      <w:r>
        <w:rPr>
          <w:rFonts w:hint="eastAsia" w:ascii="Times New Roman" w:hAnsi="Times New Roman" w:cs="Times New Roman"/>
          <w:b w:val="0"/>
          <w:bCs w:val="0"/>
          <w:szCs w:val="30"/>
          <w:lang w:eastAsia="zh-CN"/>
        </w:rPr>
        <w:t>侵害</w:t>
      </w:r>
      <w:r>
        <w:rPr>
          <w:rFonts w:hint="default" w:ascii="Times New Roman" w:hAnsi="Times New Roman" w:cs="Times New Roman"/>
          <w:b w:val="0"/>
          <w:bCs w:val="0"/>
          <w:szCs w:val="30"/>
        </w:rPr>
        <w:t>知识产权、商业秘密造成</w:t>
      </w:r>
      <w:r>
        <w:rPr>
          <w:rFonts w:hint="eastAsia" w:ascii="Times New Roman" w:hAnsi="Times New Roman" w:cs="Times New Roman"/>
          <w:b w:val="0"/>
          <w:bCs w:val="0"/>
          <w:szCs w:val="30"/>
          <w:lang w:val="en-US" w:eastAsia="zh-CN"/>
        </w:rPr>
        <w:t>对方</w:t>
      </w:r>
      <w:r>
        <w:rPr>
          <w:rFonts w:hint="default" w:ascii="Times New Roman" w:hAnsi="Times New Roman" w:cs="Times New Roman"/>
          <w:b w:val="0"/>
          <w:bCs w:val="0"/>
          <w:szCs w:val="30"/>
        </w:rPr>
        <w:t>损失或</w:t>
      </w:r>
      <w:r>
        <w:rPr>
          <w:rFonts w:hint="eastAsia" w:ascii="Times New Roman" w:hAnsi="Times New Roman" w:cs="方正小标宋简体"/>
          <w:b w:val="0"/>
          <w:bCs w:val="0"/>
          <w:sz w:val="30"/>
          <w:szCs w:val="30"/>
          <w:lang w:val="en-US" w:eastAsia="zh-CN"/>
        </w:rPr>
        <w:t>需对第三方</w:t>
      </w:r>
      <w:r>
        <w:rPr>
          <w:rFonts w:hint="default" w:ascii="Times New Roman" w:hAnsi="Times New Roman" w:cs="Times New Roman"/>
          <w:b w:val="0"/>
          <w:bCs w:val="0"/>
          <w:szCs w:val="30"/>
        </w:rPr>
        <w:t>承担赔偿责任的，</w:t>
      </w:r>
      <w:r>
        <w:rPr>
          <w:rFonts w:hint="eastAsia" w:ascii="Times New Roman" w:hAnsi="Times New Roman" w:cs="方正小标宋简体"/>
          <w:b w:val="0"/>
          <w:bCs w:val="0"/>
          <w:sz w:val="30"/>
          <w:szCs w:val="30"/>
          <w:lang w:val="en-US" w:eastAsia="zh-CN"/>
        </w:rPr>
        <w:t>受害方有权要求侵权方</w:t>
      </w:r>
      <w:r>
        <w:rPr>
          <w:rFonts w:hint="eastAsia" w:ascii="Times New Roman" w:hAnsi="Times New Roman" w:cs="Times New Roman"/>
          <w:b w:val="0"/>
          <w:bCs w:val="0"/>
          <w:szCs w:val="30"/>
          <w:lang w:val="en-US" w:eastAsia="zh-CN"/>
        </w:rPr>
        <w:t>承担相应赔偿</w:t>
      </w:r>
      <w:r>
        <w:rPr>
          <w:rFonts w:hint="default" w:ascii="Times New Roman" w:hAnsi="Times New Roman" w:cs="Times New Roman"/>
          <w:b w:val="0"/>
          <w:bCs w:val="0"/>
          <w:szCs w:val="30"/>
        </w:rPr>
        <w:t>责任。</w:t>
      </w:r>
    </w:p>
    <w:p w14:paraId="35076020">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81" w:name="_Toc20102"/>
      <w:bookmarkStart w:id="82" w:name="_Toc11885"/>
      <w:bookmarkStart w:id="83" w:name="_Toc3833"/>
      <w:bookmarkStart w:id="84" w:name="_Toc14846"/>
      <w:bookmarkStart w:id="85" w:name="_Toc1730"/>
      <w:bookmarkStart w:id="86" w:name="_Toc6558"/>
      <w:bookmarkStart w:id="87" w:name="_Toc5384"/>
      <w:bookmarkStart w:id="88" w:name="_Toc23478"/>
      <w:bookmarkStart w:id="89" w:name="_Toc28718"/>
      <w:bookmarkStart w:id="90" w:name="_Toc28234"/>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十三</w:t>
      </w:r>
      <w:r>
        <w:rPr>
          <w:rFonts w:hint="default" w:ascii="Times New Roman" w:hAnsi="Times New Roman" w:eastAsia="方正楷体_GBK" w:cs="Times New Roman"/>
          <w:b w:val="0"/>
          <w:bCs w:val="0"/>
          <w:lang w:val="en-US" w:eastAsia="zh-CN"/>
        </w:rPr>
        <w:t>条 保密要求</w:t>
      </w:r>
      <w:bookmarkEnd w:id="81"/>
      <w:bookmarkEnd w:id="82"/>
      <w:bookmarkEnd w:id="83"/>
      <w:bookmarkEnd w:id="84"/>
      <w:bookmarkEnd w:id="85"/>
      <w:bookmarkEnd w:id="86"/>
      <w:bookmarkEnd w:id="87"/>
      <w:bookmarkEnd w:id="88"/>
      <w:bookmarkEnd w:id="89"/>
      <w:bookmarkEnd w:id="90"/>
    </w:p>
    <w:p w14:paraId="7C9165A6">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eastAsia="方正仿宋_GBK" w:cs="Times New Roman"/>
          <w:b w:val="0"/>
          <w:bCs w:val="0"/>
          <w:szCs w:val="30"/>
        </w:rPr>
        <w:t>各方</w:t>
      </w:r>
      <w:r>
        <w:rPr>
          <w:rFonts w:hint="default" w:ascii="Times New Roman" w:hAnsi="Times New Roman" w:cs="Times New Roman"/>
          <w:b w:val="0"/>
          <w:bCs w:val="0"/>
          <w:szCs w:val="30"/>
        </w:rPr>
        <w:t>对订立合同过程中知悉的对方的商业秘密（包括技术信息和经营信息）及双方约定的其他保密信息</w:t>
      </w:r>
      <w:r>
        <w:rPr>
          <w:rFonts w:hint="eastAsia" w:ascii="Times New Roman" w:hAnsi="Times New Roman" w:cs="Times New Roman"/>
          <w:b w:val="0"/>
          <w:bCs w:val="0"/>
          <w:szCs w:val="30"/>
          <w:lang w:eastAsia="zh-CN"/>
        </w:rPr>
        <w:t>，</w:t>
      </w:r>
      <w:r>
        <w:rPr>
          <w:rFonts w:hint="eastAsia" w:ascii="Times New Roman" w:hAnsi="Times New Roman" w:cs="Times New Roman"/>
          <w:b w:val="0"/>
          <w:bCs w:val="0"/>
          <w:szCs w:val="30"/>
          <w:lang w:val="en-US" w:eastAsia="zh-CN"/>
        </w:rPr>
        <w:t>如</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，无论本合同是否成立，均不得泄露或者不正当使用</w:t>
      </w:r>
      <w:r>
        <w:rPr>
          <w:rFonts w:hint="default" w:ascii="Times New Roman" w:hAnsi="Times New Roman" w:cs="Times New Roman"/>
          <w:b w:val="0"/>
          <w:bCs w:val="0"/>
          <w:szCs w:val="30"/>
          <w:lang w:eastAsia="zh-CN"/>
        </w:rPr>
        <w:t>，</w:t>
      </w:r>
      <w:r>
        <w:rPr>
          <w:rFonts w:hint="default" w:ascii="Times New Roman" w:hAnsi="Times New Roman" w:eastAsia="方正仿宋_GBK" w:cs="Times New Roman"/>
          <w:b w:val="0"/>
          <w:bCs w:val="0"/>
          <w:sz w:val="30"/>
          <w:szCs w:val="30"/>
        </w:rPr>
        <w:t>直至相关信息经合法渠道成为公开信息</w:t>
      </w:r>
      <w:r>
        <w:rPr>
          <w:rFonts w:hint="default" w:ascii="Times New Roman" w:hAnsi="Times New Roman" w:cs="Times New Roman"/>
          <w:b w:val="0"/>
          <w:bCs w:val="0"/>
          <w:szCs w:val="30"/>
        </w:rPr>
        <w:t>。</w:t>
      </w:r>
    </w:p>
    <w:p w14:paraId="1A890C0F">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91" w:name="_Toc4833"/>
      <w:bookmarkStart w:id="92" w:name="_Toc9523"/>
      <w:bookmarkStart w:id="93" w:name="_Toc9650"/>
      <w:bookmarkStart w:id="94" w:name="_Toc28872"/>
      <w:bookmarkStart w:id="95" w:name="_Toc16048"/>
      <w:bookmarkStart w:id="96" w:name="_Toc24547"/>
      <w:bookmarkStart w:id="97" w:name="_Toc19198"/>
      <w:bookmarkStart w:id="98" w:name="_Toc15241"/>
      <w:bookmarkStart w:id="99" w:name="_Toc28069"/>
      <w:bookmarkStart w:id="100" w:name="_Toc30967"/>
      <w:bookmarkStart w:id="101" w:name="_Toc31173"/>
      <w:bookmarkStart w:id="102" w:name="_Toc30565"/>
      <w:bookmarkStart w:id="103" w:name="_Toc29102"/>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十四</w:t>
      </w:r>
      <w:r>
        <w:rPr>
          <w:rFonts w:hint="default" w:ascii="Times New Roman" w:hAnsi="Times New Roman" w:eastAsia="方正楷体_GBK" w:cs="Times New Roman"/>
          <w:b w:val="0"/>
          <w:bCs w:val="0"/>
          <w:lang w:val="en-US" w:eastAsia="zh-CN"/>
        </w:rPr>
        <w:t>条 数据安全</w:t>
      </w:r>
      <w:bookmarkEnd w:id="91"/>
      <w:bookmarkEnd w:id="92"/>
      <w:bookmarkEnd w:id="93"/>
      <w:bookmarkEnd w:id="94"/>
      <w:bookmarkEnd w:id="95"/>
      <w:bookmarkEnd w:id="96"/>
      <w:bookmarkEnd w:id="97"/>
      <w:bookmarkEnd w:id="98"/>
      <w:bookmarkEnd w:id="99"/>
      <w:bookmarkEnd w:id="100"/>
      <w:r>
        <w:rPr>
          <w:rFonts w:hint="default" w:ascii="Times New Roman" w:hAnsi="Times New Roman" w:eastAsia="方正楷体_GBK" w:cs="Times New Roman"/>
          <w:b w:val="0"/>
          <w:bCs w:val="0"/>
          <w:lang w:val="en-US" w:eastAsia="zh-CN"/>
        </w:rPr>
        <w:t>要求</w:t>
      </w:r>
      <w:bookmarkEnd w:id="101"/>
      <w:bookmarkEnd w:id="102"/>
      <w:bookmarkEnd w:id="103"/>
    </w:p>
    <w:p w14:paraId="30AA5CDA">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1.各方</w:t>
      </w:r>
      <w:r>
        <w:rPr>
          <w:rFonts w:hint="eastAsia" w:ascii="Times New Roman" w:hAnsi="Times New Roman" w:cs="Times New Roman"/>
          <w:b w:val="0"/>
          <w:bCs w:val="0"/>
          <w:szCs w:val="30"/>
          <w:lang w:val="en-US" w:eastAsia="zh-CN"/>
        </w:rPr>
        <w:t>应当</w:t>
      </w:r>
      <w:r>
        <w:rPr>
          <w:rFonts w:hint="default" w:ascii="Times New Roman" w:hAnsi="Times New Roman" w:eastAsia="方正仿宋_GBK" w:cs="Times New Roman"/>
          <w:b w:val="0"/>
          <w:bCs w:val="0"/>
          <w:szCs w:val="30"/>
        </w:rPr>
        <w:t>严格</w:t>
      </w:r>
      <w:r>
        <w:rPr>
          <w:rFonts w:hint="eastAsia" w:ascii="Times New Roman" w:hAnsi="Times New Roman" w:cs="Times New Roman"/>
          <w:b w:val="0"/>
          <w:bCs w:val="0"/>
          <w:szCs w:val="30"/>
          <w:lang w:val="en-US" w:eastAsia="zh-CN"/>
        </w:rPr>
        <w:t>依据</w:t>
      </w:r>
      <w:r>
        <w:rPr>
          <w:rFonts w:hint="default" w:ascii="Times New Roman" w:hAnsi="Times New Roman" w:eastAsia="方正仿宋_GBK" w:cs="Times New Roman"/>
          <w:b w:val="0"/>
          <w:bCs w:val="0"/>
          <w:szCs w:val="30"/>
        </w:rPr>
        <w:t>《中华人民共和国数据安全法》《中华人民共和国个人信息保护法》《中华人民共和国网络安全法》《网络数据安全管理条例》以及其他</w:t>
      </w:r>
      <w:r>
        <w:rPr>
          <w:rFonts w:hint="eastAsia" w:ascii="Times New Roman" w:hAnsi="Times New Roman" w:cs="Times New Roman"/>
          <w:b w:val="0"/>
          <w:bCs w:val="0"/>
          <w:szCs w:val="30"/>
          <w:lang w:val="en-US" w:eastAsia="zh-CN"/>
        </w:rPr>
        <w:t>相关</w:t>
      </w:r>
      <w:r>
        <w:rPr>
          <w:rFonts w:hint="eastAsia" w:ascii="Times New Roman" w:hAnsi="Times New Roman" w:eastAsia="方正仿宋_GBK" w:cs="Times New Roman"/>
          <w:b w:val="0"/>
          <w:bCs w:val="0"/>
          <w:szCs w:val="30"/>
          <w:lang w:val="en-US" w:eastAsia="zh-CN"/>
        </w:rPr>
        <w:t>法律</w:t>
      </w:r>
      <w:r>
        <w:rPr>
          <w:rFonts w:hint="default" w:ascii="Times New Roman" w:hAnsi="Times New Roman" w:eastAsia="方正仿宋_GBK" w:cs="Times New Roman"/>
          <w:b w:val="0"/>
          <w:bCs w:val="0"/>
          <w:szCs w:val="30"/>
        </w:rPr>
        <w:t>法规处理</w:t>
      </w:r>
      <w:r>
        <w:rPr>
          <w:rFonts w:hint="default" w:ascii="Times New Roman" w:hAnsi="Times New Roman" w:cs="Times New Roman"/>
          <w:b w:val="0"/>
          <w:bCs w:val="0"/>
          <w:lang w:val="en-US" w:eastAsia="zh-CN"/>
        </w:rPr>
        <w:t>原始</w:t>
      </w:r>
      <w:r>
        <w:rPr>
          <w:rFonts w:hint="default" w:ascii="Times New Roman" w:hAnsi="Times New Roman" w:cs="Times New Roman"/>
          <w:b w:val="0"/>
          <w:bCs w:val="0"/>
        </w:rPr>
        <w:t>数据</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过程数据、结果数据</w:t>
      </w:r>
      <w:r>
        <w:rPr>
          <w:rFonts w:hint="default" w:ascii="Times New Roman" w:hAnsi="Times New Roman" w:eastAsia="方正仿宋_GBK" w:cs="Times New Roman"/>
          <w:b w:val="0"/>
          <w:bCs w:val="0"/>
          <w:szCs w:val="30"/>
        </w:rPr>
        <w:t>。</w:t>
      </w:r>
    </w:p>
    <w:p w14:paraId="77F5B469">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w:t>
      </w:r>
      <w:r>
        <w:rPr>
          <w:rFonts w:hint="default" w:ascii="Times New Roman" w:hAnsi="Times New Roman" w:cs="Times New Roman"/>
          <w:b w:val="0"/>
          <w:bCs w:val="0"/>
          <w:szCs w:val="30"/>
        </w:rPr>
        <w:t>各方均</w:t>
      </w:r>
      <w:r>
        <w:rPr>
          <w:rFonts w:hint="default" w:ascii="Times New Roman" w:hAnsi="Times New Roman" w:eastAsia="方正仿宋_GBK" w:cs="Times New Roman"/>
          <w:b w:val="0"/>
          <w:bCs w:val="0"/>
          <w:szCs w:val="30"/>
        </w:rPr>
        <w:t>应采取必要的技术和管理措施，保障数据安全，防止数据泄露、丢失或被非法访问。在发生数据泄露或其他安全事件时，当事人应立即采取补救措施，减轻损害后果，并及时向相对方通报事件详情和所采取的应急措施。</w:t>
      </w:r>
    </w:p>
    <w:p w14:paraId="5B731AEE">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3</w:t>
      </w:r>
      <w:r>
        <w:rPr>
          <w:rFonts w:hint="default" w:ascii="Times New Roman" w:hAnsi="Times New Roman" w:eastAsia="方正仿宋_GBK" w:cs="Times New Roman"/>
          <w:b w:val="0"/>
          <w:bCs w:val="0"/>
          <w:szCs w:val="30"/>
        </w:rPr>
        <w:t>.</w:t>
      </w:r>
      <w:r>
        <w:rPr>
          <w:rFonts w:hint="default" w:ascii="Times New Roman" w:hAnsi="Times New Roman" w:cs="Times New Roman"/>
          <w:b w:val="0"/>
          <w:bCs w:val="0"/>
          <w:lang w:val="en-US" w:eastAsia="zh-CN"/>
        </w:rPr>
        <w:t>本合同项下数据</w:t>
      </w:r>
      <w:r>
        <w:rPr>
          <w:rFonts w:hint="eastAsia" w:ascii="Times New Roman" w:hAnsi="Times New Roman" w:cs="Times New Roman"/>
          <w:b w:val="0"/>
          <w:bCs w:val="0"/>
          <w:lang w:val="en-US" w:eastAsia="zh-CN"/>
        </w:rPr>
        <w:t>委托处理</w:t>
      </w:r>
      <w:r>
        <w:rPr>
          <w:rFonts w:hint="default" w:ascii="Times New Roman" w:hAnsi="Times New Roman" w:eastAsia="方正仿宋_GBK" w:cs="Times New Roman"/>
          <w:b w:val="0"/>
          <w:bCs w:val="0"/>
          <w:szCs w:val="30"/>
        </w:rPr>
        <w:t>过程涉及跨境传输的，应依照数据跨境</w:t>
      </w:r>
      <w:r>
        <w:rPr>
          <w:rFonts w:hint="eastAsia" w:ascii="Times New Roman" w:hAnsi="Times New Roman" w:eastAsia="方正仿宋_GBK" w:cs="Times New Roman"/>
          <w:b w:val="0"/>
          <w:bCs w:val="0"/>
          <w:szCs w:val="30"/>
          <w:lang w:val="en-US" w:eastAsia="zh-CN"/>
        </w:rPr>
        <w:t>流动相关</w:t>
      </w:r>
      <w:r>
        <w:rPr>
          <w:rFonts w:hint="default" w:ascii="Times New Roman" w:hAnsi="Times New Roman" w:eastAsia="方正仿宋_GBK" w:cs="Times New Roman"/>
          <w:b w:val="0"/>
          <w:bCs w:val="0"/>
          <w:szCs w:val="30"/>
        </w:rPr>
        <w:t>法律法规或政策规定办理，</w:t>
      </w:r>
      <w:r>
        <w:rPr>
          <w:rFonts w:hint="default" w:ascii="Times New Roman" w:hAnsi="Times New Roman" w:cs="Times New Roman"/>
          <w:b w:val="0"/>
          <w:bCs w:val="0"/>
          <w:szCs w:val="30"/>
        </w:rPr>
        <w:t>各方</w:t>
      </w:r>
      <w:r>
        <w:rPr>
          <w:rFonts w:hint="default" w:ascii="Times New Roman" w:hAnsi="Times New Roman" w:eastAsia="方正仿宋_GBK" w:cs="Times New Roman"/>
          <w:b w:val="0"/>
          <w:bCs w:val="0"/>
          <w:szCs w:val="30"/>
        </w:rPr>
        <w:t>负有相互配合的义务。</w:t>
      </w:r>
    </w:p>
    <w:p w14:paraId="0582F21C">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104" w:name="_Toc5329"/>
      <w:bookmarkStart w:id="105" w:name="_Toc3585"/>
      <w:bookmarkStart w:id="106" w:name="_Toc4090"/>
      <w:bookmarkStart w:id="107" w:name="_Toc26681"/>
      <w:bookmarkStart w:id="108" w:name="_Toc17572"/>
      <w:bookmarkStart w:id="109" w:name="_Toc6320"/>
      <w:bookmarkStart w:id="110" w:name="_Toc4729"/>
      <w:bookmarkStart w:id="111" w:name="_Toc2814"/>
      <w:bookmarkStart w:id="112" w:name="_Toc11296"/>
      <w:bookmarkStart w:id="113" w:name="_Toc28748"/>
      <w:bookmarkStart w:id="114" w:name="_Toc15412"/>
      <w:bookmarkStart w:id="115" w:name="_Toc24303"/>
      <w:bookmarkStart w:id="116" w:name="_Toc1648"/>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十五</w:t>
      </w:r>
      <w:r>
        <w:rPr>
          <w:rFonts w:hint="default" w:ascii="Times New Roman" w:hAnsi="Times New Roman" w:eastAsia="方正楷体_GBK" w:cs="Times New Roman"/>
          <w:b w:val="0"/>
          <w:bCs w:val="0"/>
          <w:lang w:val="en-US" w:eastAsia="zh-CN"/>
        </w:rPr>
        <w:t>条 违约责任</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00C906AA">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1.违约方应承担继续履行合同、采取补救措施等责任。在继续履约或者采取补救措施后，仍对</w:t>
      </w:r>
      <w:r>
        <w:rPr>
          <w:rFonts w:hint="eastAsia" w:ascii="Times New Roman" w:hAnsi="Times New Roman" w:cs="Times New Roman"/>
          <w:b w:val="0"/>
          <w:bCs w:val="0"/>
          <w:szCs w:val="30"/>
          <w:lang w:val="en-US" w:eastAsia="zh-CN"/>
        </w:rPr>
        <w:t>相对</w:t>
      </w:r>
      <w:r>
        <w:rPr>
          <w:rFonts w:hint="default" w:ascii="Times New Roman" w:hAnsi="Times New Roman" w:cs="Times New Roman"/>
          <w:b w:val="0"/>
          <w:bCs w:val="0"/>
          <w:szCs w:val="30"/>
        </w:rPr>
        <w:t>方造成其他损失的，应当</w:t>
      </w:r>
      <w:r>
        <w:rPr>
          <w:rFonts w:hint="default" w:ascii="Times New Roman" w:hAnsi="Times New Roman" w:cs="Times New Roman"/>
          <w:b w:val="0"/>
          <w:bCs w:val="0"/>
          <w:szCs w:val="30"/>
          <w:lang w:val="en-US" w:eastAsia="zh-CN"/>
        </w:rPr>
        <w:t>依法</w:t>
      </w:r>
      <w:r>
        <w:rPr>
          <w:rFonts w:hint="default" w:ascii="Times New Roman" w:hAnsi="Times New Roman" w:cs="Times New Roman"/>
          <w:b w:val="0"/>
          <w:bCs w:val="0"/>
          <w:szCs w:val="30"/>
        </w:rPr>
        <w:t>赔偿损失。</w:t>
      </w:r>
    </w:p>
    <w:p w14:paraId="1A81FCFC">
      <w:pPr>
        <w:pageBreakBefore w:val="0"/>
        <w:kinsoku/>
        <w:wordWrap/>
        <w:overflowPunct/>
        <w:topLinePunct w:val="0"/>
        <w:autoSpaceDE/>
        <w:autoSpaceDN/>
        <w:bidi w:val="0"/>
        <w:snapToGrid w:val="0"/>
        <w:spacing w:line="588" w:lineRule="exact"/>
        <w:ind w:firstLine="600"/>
        <w:textAlignment w:val="auto"/>
        <w:rPr>
          <w:rFonts w:hint="eastAsia" w:ascii="Times New Roman" w:hAnsi="Times New Roman" w:eastAsia="方正仿宋_GBK" w:cs="Times New Roman"/>
          <w:b w:val="0"/>
          <w:bCs w:val="0"/>
          <w:szCs w:val="30"/>
          <w:lang w:eastAsia="zh-CN"/>
        </w:rPr>
      </w:pPr>
      <w:r>
        <w:rPr>
          <w:rFonts w:hint="eastAsia" w:ascii="Times New Roman" w:hAnsi="Times New Roman" w:cs="Times New Roman"/>
          <w:b w:val="0"/>
          <w:bCs w:val="0"/>
          <w:szCs w:val="30"/>
          <w:lang w:val="en-US" w:eastAsia="zh-CN"/>
        </w:rPr>
        <w:t>2</w:t>
      </w:r>
      <w:r>
        <w:rPr>
          <w:rFonts w:hint="default" w:ascii="Times New Roman" w:hAnsi="Times New Roman" w:cs="Times New Roman"/>
          <w:b w:val="0"/>
          <w:bCs w:val="0"/>
          <w:szCs w:val="30"/>
        </w:rPr>
        <w:t>.一方违约后，</w:t>
      </w:r>
      <w:r>
        <w:rPr>
          <w:rFonts w:hint="eastAsia" w:ascii="Times New Roman" w:hAnsi="Times New Roman" w:cs="Times New Roman"/>
          <w:b w:val="0"/>
          <w:bCs w:val="0"/>
          <w:szCs w:val="30"/>
          <w:lang w:val="en-US" w:eastAsia="zh-CN"/>
        </w:rPr>
        <w:t>相对</w:t>
      </w:r>
      <w:r>
        <w:rPr>
          <w:rFonts w:hint="default" w:ascii="Times New Roman" w:hAnsi="Times New Roman" w:cs="Times New Roman"/>
          <w:b w:val="0"/>
          <w:bCs w:val="0"/>
          <w:szCs w:val="30"/>
        </w:rPr>
        <w:t>方应采取适当措施防止损失进一步扩大</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没有采取适当措施致使损失扩大的，不得就扩大的损失要求违约方承担赔偿责任。</w:t>
      </w:r>
      <w:r>
        <w:rPr>
          <w:rFonts w:hint="eastAsia" w:ascii="Times New Roman" w:hAnsi="Times New Roman" w:cs="Times New Roman"/>
          <w:b w:val="0"/>
          <w:bCs w:val="0"/>
          <w:szCs w:val="30"/>
          <w:lang w:val="en-US" w:eastAsia="zh-CN"/>
        </w:rPr>
        <w:t>相对</w:t>
      </w:r>
      <w:r>
        <w:rPr>
          <w:rFonts w:hint="default" w:ascii="Times New Roman" w:hAnsi="Times New Roman" w:cs="Times New Roman"/>
          <w:b w:val="0"/>
          <w:bCs w:val="0"/>
          <w:szCs w:val="30"/>
        </w:rPr>
        <w:t>方为防止损失扩大而支出的合理费用由违约方承担</w:t>
      </w:r>
      <w:r>
        <w:rPr>
          <w:rFonts w:hint="eastAsia" w:ascii="Times New Roman" w:hAnsi="Times New Roman" w:cs="Times New Roman"/>
          <w:b w:val="0"/>
          <w:bCs w:val="0"/>
          <w:szCs w:val="30"/>
          <w:lang w:eastAsia="zh-CN"/>
        </w:rPr>
        <w:t>。</w:t>
      </w:r>
    </w:p>
    <w:p w14:paraId="796F3DCD">
      <w:pPr>
        <w:pageBreakBefore w:val="0"/>
        <w:kinsoku/>
        <w:wordWrap/>
        <w:overflowPunct/>
        <w:topLinePunct w:val="0"/>
        <w:autoSpaceDE/>
        <w:autoSpaceDN/>
        <w:bidi w:val="0"/>
        <w:snapToGrid w:val="0"/>
        <w:spacing w:line="588" w:lineRule="exact"/>
        <w:ind w:firstLine="600"/>
        <w:textAlignment w:val="auto"/>
        <w:rPr>
          <w:rFonts w:hint="eastAsia" w:ascii="Times New Roman" w:hAnsi="Times New Roman" w:eastAsia="方正仿宋_GBK" w:cs="Times New Roman"/>
          <w:b w:val="0"/>
          <w:bCs w:val="0"/>
          <w:szCs w:val="30"/>
          <w:lang w:val="en-US" w:eastAsia="zh-CN"/>
        </w:rPr>
      </w:pPr>
      <w:r>
        <w:rPr>
          <w:rFonts w:hint="eastAsia" w:ascii="Times New Roman" w:hAnsi="Times New Roman" w:cs="Times New Roman"/>
          <w:b w:val="0"/>
          <w:bCs w:val="0"/>
          <w:szCs w:val="30"/>
          <w:lang w:val="en-US" w:eastAsia="zh-CN"/>
        </w:rPr>
        <w:t>3.</w:t>
      </w:r>
      <w:r>
        <w:rPr>
          <w:rFonts w:hint="eastAsia" w:ascii="Times New Roman" w:hAnsi="Times New Roman" w:cs="Times New Roman"/>
          <w:b w:val="0"/>
          <w:bCs w:val="0"/>
          <w:szCs w:val="30"/>
        </w:rPr>
        <w:t>泄露、不正当使用商业秘密或者保密信息，给对方造成损失的，应当承担赔偿责任</w:t>
      </w:r>
      <w:r>
        <w:rPr>
          <w:rFonts w:hint="eastAsia" w:ascii="Times New Roman" w:hAnsi="Times New Roman" w:cs="Times New Roman"/>
          <w:b w:val="0"/>
          <w:bCs w:val="0"/>
          <w:szCs w:val="30"/>
          <w:lang w:eastAsia="zh-CN"/>
        </w:rPr>
        <w:t>。</w:t>
      </w:r>
    </w:p>
    <w:p w14:paraId="01B13EE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4</w:t>
      </w:r>
      <w:r>
        <w:rPr>
          <w:rFonts w:hint="default" w:ascii="Times New Roman" w:hAnsi="Times New Roman" w:cs="Times New Roman"/>
          <w:b w:val="0"/>
          <w:bCs w:val="0"/>
          <w:szCs w:val="30"/>
        </w:rPr>
        <w:t>.</w:t>
      </w:r>
      <w:r>
        <w:rPr>
          <w:rFonts w:hint="eastAsia" w:ascii="Times New Roman" w:hAnsi="Times New Roman" w:cs="Times New Roman"/>
          <w:b w:val="0"/>
          <w:bCs w:val="0"/>
          <w:color w:val="auto"/>
          <w:szCs w:val="30"/>
          <w:lang w:val="en-US" w:eastAsia="zh-CN"/>
        </w:rPr>
        <w:t>违约方无法继续履行合同的，</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p>
    <w:p w14:paraId="7BDC21A1">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117" w:name="_Toc1287"/>
      <w:bookmarkStart w:id="118" w:name="_Toc21481"/>
      <w:bookmarkStart w:id="119" w:name="_Toc16993"/>
      <w:bookmarkStart w:id="120" w:name="_Toc32285"/>
      <w:bookmarkStart w:id="121" w:name="_Toc5253"/>
      <w:bookmarkStart w:id="122" w:name="_Toc3963"/>
      <w:bookmarkStart w:id="123" w:name="_Toc19777"/>
      <w:bookmarkStart w:id="124" w:name="_Toc14116"/>
      <w:bookmarkStart w:id="125" w:name="_Toc7089"/>
      <w:bookmarkStart w:id="126" w:name="_Toc4562"/>
      <w:bookmarkStart w:id="127" w:name="_Toc9385"/>
      <w:bookmarkStart w:id="128" w:name="_Toc17903"/>
      <w:bookmarkStart w:id="129" w:name="_Toc30865"/>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十六</w:t>
      </w:r>
      <w:r>
        <w:rPr>
          <w:rFonts w:hint="default" w:ascii="Times New Roman" w:hAnsi="Times New Roman" w:eastAsia="方正楷体_GBK" w:cs="Times New Roman"/>
          <w:b w:val="0"/>
          <w:bCs w:val="0"/>
          <w:lang w:val="en-US" w:eastAsia="zh-CN"/>
        </w:rPr>
        <w:t>条 合同的</w:t>
      </w:r>
      <w:bookmarkEnd w:id="117"/>
      <w:bookmarkEnd w:id="118"/>
      <w:bookmarkEnd w:id="119"/>
      <w:bookmarkEnd w:id="120"/>
      <w:bookmarkEnd w:id="121"/>
      <w:bookmarkEnd w:id="122"/>
      <w:bookmarkEnd w:id="123"/>
      <w:r>
        <w:rPr>
          <w:rFonts w:hint="default" w:ascii="Times New Roman" w:hAnsi="Times New Roman" w:eastAsia="方正楷体_GBK" w:cs="Times New Roman"/>
          <w:b w:val="0"/>
          <w:bCs w:val="0"/>
          <w:lang w:val="en-US" w:eastAsia="zh-CN"/>
        </w:rPr>
        <w:t>变更与解除</w:t>
      </w:r>
      <w:bookmarkEnd w:id="124"/>
      <w:bookmarkEnd w:id="125"/>
      <w:bookmarkEnd w:id="126"/>
      <w:bookmarkEnd w:id="127"/>
      <w:bookmarkEnd w:id="128"/>
      <w:bookmarkEnd w:id="129"/>
    </w:p>
    <w:p w14:paraId="09FB560F">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1.</w:t>
      </w:r>
      <w:r>
        <w:rPr>
          <w:rFonts w:hint="eastAsia" w:ascii="Times New Roman" w:hAnsi="Times New Roman" w:cs="Times New Roman"/>
          <w:b w:val="0"/>
          <w:bCs w:val="0"/>
          <w:color w:val="auto"/>
          <w:szCs w:val="30"/>
          <w:lang w:val="en-US" w:eastAsia="zh-CN"/>
        </w:rPr>
        <w:t>甲乙双方</w:t>
      </w:r>
      <w:r>
        <w:rPr>
          <w:rFonts w:hint="default" w:ascii="Times New Roman" w:hAnsi="Times New Roman" w:cs="Times New Roman"/>
          <w:b w:val="0"/>
          <w:bCs w:val="0"/>
          <w:szCs w:val="30"/>
        </w:rPr>
        <w:t>书面一致同意确认，可补充、变更、解除本合同。</w:t>
      </w:r>
    </w:p>
    <w:p w14:paraId="5E8D0DFB">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cs="Times New Roman"/>
          <w:b w:val="0"/>
          <w:bCs w:val="0"/>
          <w:szCs w:val="30"/>
        </w:rPr>
        <w:t>.</w:t>
      </w:r>
      <w:r>
        <w:rPr>
          <w:rFonts w:hint="default" w:ascii="Times New Roman" w:hAnsi="Times New Roman" w:eastAsia="方正仿宋_GBK" w:cs="Times New Roman"/>
          <w:b w:val="0"/>
          <w:bCs w:val="0"/>
          <w:szCs w:val="30"/>
        </w:rPr>
        <w:t>未经对方事先书面同意，任何一方不得将本合同项下的权利或义务转让给第三方。</w:t>
      </w:r>
    </w:p>
    <w:p w14:paraId="45CE7A9A">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3.因</w:t>
      </w:r>
      <w:r>
        <w:rPr>
          <w:rFonts w:hint="default" w:ascii="Times New Roman" w:hAnsi="Times New Roman" w:cs="Times New Roman"/>
          <w:b w:val="0"/>
          <w:bCs w:val="0"/>
          <w:szCs w:val="30"/>
        </w:rPr>
        <w:t>不可抗力致使合同不能实现合同目的的，当事人有权解除合同。当事人主张解除合同的，应当及时通知其他当事人。</w:t>
      </w:r>
    </w:p>
    <w:p w14:paraId="07696C00">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4</w:t>
      </w:r>
      <w:r>
        <w:rPr>
          <w:rFonts w:hint="default" w:ascii="Times New Roman" w:hAnsi="Times New Roman" w:cs="Times New Roman"/>
          <w:b w:val="0"/>
          <w:bCs w:val="0"/>
          <w:szCs w:val="30"/>
        </w:rPr>
        <w:t>.有下列情形之一的，</w:t>
      </w:r>
      <w:r>
        <w:rPr>
          <w:rFonts w:hint="eastAsia" w:ascii="Times New Roman" w:hAnsi="Times New Roman" w:cs="Times New Roman"/>
          <w:b w:val="0"/>
          <w:bCs w:val="0"/>
          <w:szCs w:val="30"/>
          <w:lang w:eastAsia="zh-CN"/>
        </w:rPr>
        <w:t>甲方</w:t>
      </w:r>
      <w:r>
        <w:rPr>
          <w:rFonts w:hint="default" w:ascii="Times New Roman" w:hAnsi="Times New Roman" w:cs="Times New Roman"/>
          <w:b w:val="0"/>
          <w:bCs w:val="0"/>
          <w:szCs w:val="30"/>
        </w:rPr>
        <w:t>有权单方解除合同：</w:t>
      </w:r>
    </w:p>
    <w:p w14:paraId="12B13214">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lang w:eastAsia="zh-CN"/>
        </w:rPr>
      </w:pPr>
      <w:r>
        <w:rPr>
          <w:rFonts w:hint="default" w:ascii="Times New Roman" w:hAnsi="Times New Roman" w:cs="Times New Roman"/>
          <w:b w:val="0"/>
          <w:bCs w:val="0"/>
          <w:szCs w:val="30"/>
        </w:rPr>
        <w:t>（1）</w:t>
      </w:r>
      <w:r>
        <w:rPr>
          <w:rFonts w:hint="eastAsia" w:ascii="Times New Roman" w:hAnsi="Times New Roman" w:cs="Times New Roman"/>
          <w:b w:val="0"/>
          <w:bCs w:val="0"/>
          <w:szCs w:val="30"/>
          <w:lang w:val="en-US" w:eastAsia="zh-CN"/>
        </w:rPr>
        <w:t>乙方</w:t>
      </w:r>
      <w:r>
        <w:rPr>
          <w:rFonts w:hint="default" w:ascii="Times New Roman" w:hAnsi="Times New Roman" w:cs="Times New Roman"/>
          <w:b w:val="0"/>
          <w:bCs w:val="0"/>
          <w:szCs w:val="30"/>
          <w:lang w:val="en-US" w:eastAsia="zh-CN"/>
        </w:rPr>
        <w:t>违</w:t>
      </w:r>
      <w:r>
        <w:rPr>
          <w:rFonts w:ascii="Times New Roman" w:hAnsi="Times New Roman" w:eastAsia="方正仿宋_GBK" w:cs="Times New Roman"/>
          <w:b w:val="0"/>
          <w:bCs w:val="0"/>
          <w:szCs w:val="30"/>
        </w:rPr>
        <w:t>反本合同约定的处理目的、处理方式</w:t>
      </w:r>
      <w:r>
        <w:rPr>
          <w:rFonts w:hint="eastAsia" w:ascii="Times New Roman" w:hAnsi="Times New Roman" w:cs="Times New Roman"/>
          <w:b w:val="0"/>
          <w:bCs w:val="0"/>
          <w:szCs w:val="30"/>
          <w:lang w:val="en-US" w:eastAsia="zh-CN"/>
        </w:rPr>
        <w:t>或处理范围</w:t>
      </w:r>
      <w:r>
        <w:rPr>
          <w:rFonts w:ascii="Times New Roman" w:hAnsi="Times New Roman" w:eastAsia="方正仿宋_GBK" w:cs="Times New Roman"/>
          <w:b w:val="0"/>
          <w:bCs w:val="0"/>
          <w:szCs w:val="30"/>
        </w:rPr>
        <w:t>处理数据</w:t>
      </w:r>
      <w:r>
        <w:rPr>
          <w:rFonts w:hint="default" w:ascii="Times New Roman" w:hAnsi="Times New Roman" w:eastAsia="方正仿宋_GBK" w:cs="Times New Roman"/>
          <w:b w:val="0"/>
          <w:bCs w:val="0"/>
          <w:szCs w:val="30"/>
          <w:lang w:eastAsia="zh-CN"/>
        </w:rPr>
        <w:t>，</w:t>
      </w:r>
      <w:r>
        <w:rPr>
          <w:rFonts w:hint="default" w:ascii="Times New Roman" w:hAnsi="Times New Roman" w:eastAsia="方正仿宋_GBK" w:cs="Times New Roman"/>
          <w:b w:val="0"/>
          <w:bCs w:val="0"/>
          <w:szCs w:val="30"/>
          <w:lang w:val="en-US" w:eastAsia="zh-CN"/>
        </w:rPr>
        <w:t>或</w:t>
      </w:r>
      <w:r>
        <w:rPr>
          <w:rFonts w:hint="default" w:ascii="Times New Roman" w:hAnsi="Times New Roman" w:cs="Times New Roman"/>
          <w:b w:val="0"/>
          <w:bCs w:val="0"/>
          <w:szCs w:val="30"/>
          <w:lang w:val="en-US" w:eastAsia="zh-CN"/>
        </w:rPr>
        <w:t>结果</w:t>
      </w:r>
      <w:r>
        <w:rPr>
          <w:rFonts w:hint="default" w:ascii="Times New Roman" w:hAnsi="Times New Roman" w:cs="Times New Roman"/>
          <w:b w:val="0"/>
          <w:bCs w:val="0"/>
          <w:szCs w:val="30"/>
        </w:rPr>
        <w:t>数据的合法性、合规性、权属等方面存在重大</w:t>
      </w:r>
      <w:r>
        <w:rPr>
          <w:rFonts w:hint="eastAsia" w:ascii="Times New Roman" w:hAnsi="Times New Roman" w:cs="Times New Roman"/>
          <w:b w:val="0"/>
          <w:bCs w:val="0"/>
          <w:szCs w:val="30"/>
          <w:lang w:val="en-US" w:eastAsia="zh-CN"/>
        </w:rPr>
        <w:t>问题</w:t>
      </w:r>
      <w:r>
        <w:rPr>
          <w:rFonts w:hint="eastAsia" w:ascii="Times New Roman" w:hAnsi="Times New Roman" w:cs="Times New Roman"/>
          <w:b w:val="0"/>
          <w:bCs w:val="0"/>
          <w:szCs w:val="30"/>
          <w:lang w:eastAsia="zh-CN"/>
        </w:rPr>
        <w:t>，</w:t>
      </w:r>
      <w:r>
        <w:rPr>
          <w:rFonts w:hint="eastAsia" w:ascii="Times New Roman" w:hAnsi="Times New Roman" w:cs="Times New Roman"/>
          <w:b w:val="0"/>
          <w:bCs w:val="0"/>
          <w:szCs w:val="30"/>
          <w:lang w:val="en-US" w:eastAsia="zh-CN"/>
        </w:rPr>
        <w:t>影响合同目的实现的。</w:t>
      </w:r>
    </w:p>
    <w:p w14:paraId="1B11F20B">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lang w:eastAsia="zh-CN"/>
        </w:rPr>
      </w:pPr>
      <w:r>
        <w:rPr>
          <w:rFonts w:hint="default" w:ascii="Times New Roman" w:hAnsi="Times New Roman" w:cs="Times New Roman"/>
          <w:b w:val="0"/>
          <w:bCs w:val="0"/>
          <w:szCs w:val="30"/>
        </w:rPr>
        <w:t>（2）</w:t>
      </w:r>
      <w:r>
        <w:rPr>
          <w:rFonts w:hint="eastAsia" w:ascii="Times New Roman" w:hAnsi="Times New Roman" w:cs="Times New Roman"/>
          <w:b w:val="0"/>
          <w:bCs w:val="0"/>
          <w:szCs w:val="30"/>
          <w:lang w:val="en-US" w:eastAsia="zh-CN"/>
        </w:rPr>
        <w:t>乙方</w:t>
      </w:r>
      <w:r>
        <w:rPr>
          <w:rFonts w:hint="default" w:ascii="Times New Roman" w:hAnsi="Times New Roman" w:cs="Times New Roman"/>
          <w:b w:val="0"/>
          <w:bCs w:val="0"/>
          <w:szCs w:val="30"/>
        </w:rPr>
        <w:t>未履行本合同约定的主要义务且经甲方催告仍不履行义务超过</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lang w:val="en-US" w:eastAsia="zh-CN"/>
        </w:rPr>
        <w:t>个工作</w:t>
      </w:r>
      <w:r>
        <w:rPr>
          <w:rFonts w:hint="default" w:ascii="Times New Roman" w:hAnsi="Times New Roman" w:cs="Times New Roman"/>
          <w:b w:val="0"/>
          <w:bCs w:val="0"/>
          <w:szCs w:val="30"/>
        </w:rPr>
        <w:t>日</w:t>
      </w:r>
      <w:r>
        <w:rPr>
          <w:rFonts w:hint="eastAsia" w:ascii="Times New Roman" w:hAnsi="Times New Roman" w:cs="Times New Roman"/>
          <w:b w:val="0"/>
          <w:bCs w:val="0"/>
          <w:szCs w:val="30"/>
          <w:lang w:eastAsia="zh-CN"/>
        </w:rPr>
        <w:t>的。</w:t>
      </w:r>
    </w:p>
    <w:p w14:paraId="1C36B861">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（3）</w:t>
      </w:r>
      <w:r>
        <w:rPr>
          <w:rFonts w:hint="eastAsia" w:ascii="Times New Roman" w:hAnsi="Times New Roman" w:cs="Times New Roman"/>
          <w:b w:val="0"/>
          <w:bCs w:val="0"/>
          <w:szCs w:val="30"/>
          <w:lang w:val="en-US" w:eastAsia="zh-CN"/>
        </w:rPr>
        <w:t>乙方</w:t>
      </w:r>
      <w:r>
        <w:rPr>
          <w:rFonts w:hint="default" w:ascii="Times New Roman" w:hAnsi="Times New Roman" w:cs="Times New Roman"/>
          <w:b w:val="0"/>
          <w:bCs w:val="0"/>
          <w:szCs w:val="30"/>
        </w:rPr>
        <w:t>违反合同约定造成</w:t>
      </w:r>
      <w:r>
        <w:rPr>
          <w:rFonts w:hint="default" w:ascii="Times New Roman" w:hAnsi="Times New Roman" w:cs="Times New Roman"/>
          <w:b w:val="0"/>
          <w:bCs w:val="0"/>
          <w:szCs w:val="30"/>
          <w:lang w:val="en-US" w:eastAsia="zh-CN"/>
        </w:rPr>
        <w:t>原始</w:t>
      </w:r>
      <w:r>
        <w:rPr>
          <w:rFonts w:hint="default" w:ascii="Times New Roman" w:hAnsi="Times New Roman" w:cs="Times New Roman"/>
          <w:b w:val="0"/>
          <w:bCs w:val="0"/>
          <w:szCs w:val="30"/>
        </w:rPr>
        <w:t>数据的重大泄露或滥用事件</w:t>
      </w:r>
      <w:r>
        <w:rPr>
          <w:rFonts w:hint="eastAsia" w:ascii="Times New Roman" w:hAnsi="Times New Roman" w:cs="Times New Roman"/>
          <w:b w:val="0"/>
          <w:bCs w:val="0"/>
          <w:szCs w:val="30"/>
          <w:lang w:eastAsia="zh-CN"/>
        </w:rPr>
        <w:t>的</w:t>
      </w:r>
      <w:r>
        <w:rPr>
          <w:rFonts w:hint="default" w:ascii="Times New Roman" w:hAnsi="Times New Roman" w:cs="Times New Roman"/>
          <w:b w:val="0"/>
          <w:bCs w:val="0"/>
          <w:szCs w:val="30"/>
        </w:rPr>
        <w:t>。</w:t>
      </w:r>
    </w:p>
    <w:p w14:paraId="2FC39F2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5</w:t>
      </w:r>
      <w:r>
        <w:rPr>
          <w:rFonts w:hint="default" w:ascii="Times New Roman" w:hAnsi="Times New Roman" w:cs="Times New Roman"/>
          <w:b w:val="0"/>
          <w:bCs w:val="0"/>
          <w:szCs w:val="30"/>
        </w:rPr>
        <w:t>.有下列情形之一的，</w:t>
      </w:r>
      <w:r>
        <w:rPr>
          <w:rFonts w:hint="eastAsia" w:ascii="Times New Roman" w:hAnsi="Times New Roman" w:cs="Times New Roman"/>
          <w:b w:val="0"/>
          <w:bCs w:val="0"/>
          <w:szCs w:val="30"/>
          <w:lang w:eastAsia="zh-CN"/>
        </w:rPr>
        <w:t>乙方</w:t>
      </w:r>
      <w:r>
        <w:rPr>
          <w:rFonts w:hint="default" w:ascii="Times New Roman" w:hAnsi="Times New Roman" w:cs="Times New Roman"/>
          <w:b w:val="0"/>
          <w:bCs w:val="0"/>
          <w:szCs w:val="30"/>
        </w:rPr>
        <w:t>有权单方解除本合同：</w:t>
      </w:r>
    </w:p>
    <w:p w14:paraId="34439791">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lang w:eastAsia="zh-CN"/>
        </w:rPr>
      </w:pPr>
      <w:r>
        <w:rPr>
          <w:rFonts w:hint="default" w:ascii="Times New Roman" w:hAnsi="Times New Roman" w:cs="Times New Roman"/>
          <w:b w:val="0"/>
          <w:bCs w:val="0"/>
          <w:szCs w:val="30"/>
        </w:rPr>
        <w:t>（1）</w:t>
      </w:r>
      <w:r>
        <w:rPr>
          <w:rFonts w:hint="eastAsia" w:ascii="Times New Roman" w:hAnsi="Times New Roman" w:cs="Times New Roman"/>
          <w:b w:val="0"/>
          <w:bCs w:val="0"/>
          <w:szCs w:val="30"/>
          <w:lang w:eastAsia="zh-CN"/>
        </w:rPr>
        <w:t>甲方</w:t>
      </w:r>
      <w:r>
        <w:rPr>
          <w:rFonts w:hint="default" w:ascii="Times New Roman" w:hAnsi="Times New Roman" w:cs="Times New Roman"/>
          <w:b w:val="0"/>
          <w:bCs w:val="0"/>
          <w:szCs w:val="30"/>
        </w:rPr>
        <w:t>要求委托处理的</w:t>
      </w:r>
      <w:r>
        <w:rPr>
          <w:rFonts w:hint="default" w:ascii="Times New Roman" w:hAnsi="Times New Roman" w:cs="Times New Roman"/>
          <w:b w:val="0"/>
          <w:bCs w:val="0"/>
          <w:szCs w:val="30"/>
          <w:lang w:val="en-US" w:eastAsia="zh-CN"/>
        </w:rPr>
        <w:t>原始</w:t>
      </w:r>
      <w:r>
        <w:rPr>
          <w:rFonts w:hint="default" w:ascii="Times New Roman" w:hAnsi="Times New Roman" w:cs="Times New Roman"/>
          <w:b w:val="0"/>
          <w:bCs w:val="0"/>
          <w:szCs w:val="30"/>
        </w:rPr>
        <w:t>数据在合法性、合规性、权属等方面存在重大</w:t>
      </w:r>
      <w:r>
        <w:rPr>
          <w:rFonts w:hint="eastAsia" w:ascii="Times New Roman" w:hAnsi="Times New Roman" w:cs="Times New Roman"/>
          <w:b w:val="0"/>
          <w:bCs w:val="0"/>
          <w:szCs w:val="30"/>
          <w:lang w:val="en-US" w:eastAsia="zh-CN"/>
        </w:rPr>
        <w:t>问题的。</w:t>
      </w:r>
    </w:p>
    <w:p w14:paraId="671E7B8D">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（2）</w:t>
      </w:r>
      <w:r>
        <w:rPr>
          <w:rFonts w:hint="eastAsia" w:ascii="Times New Roman" w:hAnsi="Times New Roman" w:cs="Times New Roman"/>
          <w:b w:val="0"/>
          <w:bCs w:val="0"/>
          <w:szCs w:val="30"/>
          <w:lang w:eastAsia="zh-CN"/>
        </w:rPr>
        <w:t>甲方</w:t>
      </w:r>
      <w:r>
        <w:rPr>
          <w:rFonts w:hint="default" w:ascii="Times New Roman" w:hAnsi="Times New Roman" w:cs="Times New Roman"/>
          <w:b w:val="0"/>
          <w:bCs w:val="0"/>
          <w:szCs w:val="30"/>
        </w:rPr>
        <w:t>未履行合同主要义务且经</w:t>
      </w:r>
      <w:r>
        <w:rPr>
          <w:rFonts w:hint="eastAsia" w:ascii="Times New Roman" w:hAnsi="Times New Roman" w:cs="Times New Roman"/>
          <w:b w:val="0"/>
          <w:bCs w:val="0"/>
          <w:szCs w:val="30"/>
          <w:lang w:eastAsia="zh-CN"/>
        </w:rPr>
        <w:t>乙方</w:t>
      </w:r>
      <w:r>
        <w:rPr>
          <w:rFonts w:hint="default" w:ascii="Times New Roman" w:hAnsi="Times New Roman" w:cs="Times New Roman"/>
          <w:b w:val="0"/>
          <w:bCs w:val="0"/>
          <w:szCs w:val="30"/>
        </w:rPr>
        <w:t>催告仍不履行义务超过</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lang w:val="en-US" w:eastAsia="zh-CN"/>
        </w:rPr>
        <w:t>个工作日的</w:t>
      </w:r>
      <w:r>
        <w:rPr>
          <w:rFonts w:hint="default" w:ascii="Times New Roman" w:hAnsi="Times New Roman" w:cs="Times New Roman"/>
          <w:b w:val="0"/>
          <w:bCs w:val="0"/>
          <w:szCs w:val="30"/>
        </w:rPr>
        <w:t>。</w:t>
      </w:r>
    </w:p>
    <w:p w14:paraId="74C34FEF">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130" w:name="_Toc5397"/>
      <w:bookmarkStart w:id="131" w:name="_Toc8680"/>
      <w:bookmarkStart w:id="132" w:name="_Toc9880"/>
      <w:bookmarkStart w:id="133" w:name="_Toc30664"/>
      <w:bookmarkStart w:id="134" w:name="_Toc8978"/>
      <w:bookmarkStart w:id="135" w:name="_Toc700"/>
      <w:bookmarkStart w:id="136" w:name="_Toc9535"/>
      <w:bookmarkStart w:id="137" w:name="_Toc18090"/>
      <w:bookmarkStart w:id="138" w:name="_Toc29636"/>
      <w:bookmarkStart w:id="139" w:name="_Toc9359"/>
      <w:bookmarkStart w:id="140" w:name="_Toc21534"/>
      <w:bookmarkStart w:id="141" w:name="_Toc31477"/>
      <w:bookmarkStart w:id="142" w:name="_Toc18577"/>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十七</w:t>
      </w:r>
      <w:r>
        <w:rPr>
          <w:rFonts w:hint="default" w:ascii="Times New Roman" w:hAnsi="Times New Roman" w:eastAsia="方正楷体_GBK" w:cs="Times New Roman"/>
          <w:b w:val="0"/>
          <w:bCs w:val="0"/>
          <w:lang w:val="en-US" w:eastAsia="zh-CN"/>
        </w:rPr>
        <w:t>条 争议解决</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1E11E138">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1.因本合同引起的或与本合同有关的任何争议</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纠纷</w:t>
      </w:r>
      <w:r>
        <w:rPr>
          <w:rFonts w:hint="default" w:ascii="Times New Roman" w:hAnsi="Times New Roman" w:cs="Times New Roman"/>
          <w:b w:val="0"/>
          <w:bCs w:val="0"/>
          <w:szCs w:val="30"/>
        </w:rPr>
        <w:t>或索赔，各方应当积极通过友好协商解决</w:t>
      </w:r>
      <w:r>
        <w:rPr>
          <w:rFonts w:hint="eastAsia" w:ascii="Times New Roman" w:hAnsi="Times New Roman" w:cs="Times New Roman"/>
          <w:b w:val="0"/>
          <w:bCs w:val="0"/>
          <w:color w:val="auto"/>
          <w:szCs w:val="30"/>
          <w:lang w:val="en-US" w:eastAsia="zh-CN"/>
        </w:rPr>
        <w:t>或委托第三方调解</w:t>
      </w:r>
      <w:r>
        <w:rPr>
          <w:rFonts w:hint="default" w:ascii="Times New Roman" w:hAnsi="Times New Roman" w:cs="Times New Roman"/>
          <w:b w:val="0"/>
          <w:bCs w:val="0"/>
          <w:szCs w:val="30"/>
        </w:rPr>
        <w:t>。</w:t>
      </w:r>
    </w:p>
    <w:p w14:paraId="0D5FF14D">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cs="Times New Roman"/>
          <w:b w:val="0"/>
          <w:bCs w:val="0"/>
          <w:szCs w:val="30"/>
        </w:rPr>
        <w:t>.</w:t>
      </w:r>
      <w:r>
        <w:rPr>
          <w:rFonts w:hint="eastAsia" w:ascii="Times New Roman" w:hAnsi="Times New Roman" w:cs="Times New Roman"/>
          <w:b w:val="0"/>
          <w:bCs w:val="0"/>
          <w:szCs w:val="30"/>
          <w:lang w:val="en-US" w:eastAsia="zh-CN"/>
        </w:rPr>
        <w:t>若</w:t>
      </w:r>
      <w:r>
        <w:rPr>
          <w:rFonts w:hint="default" w:ascii="Times New Roman" w:hAnsi="Times New Roman" w:cs="Times New Roman"/>
          <w:b w:val="0"/>
          <w:bCs w:val="0"/>
          <w:szCs w:val="30"/>
        </w:rPr>
        <w:t>协商</w:t>
      </w:r>
      <w:r>
        <w:rPr>
          <w:rFonts w:hint="eastAsia" w:ascii="Times New Roman" w:hAnsi="Times New Roman" w:cs="Times New Roman"/>
          <w:b w:val="0"/>
          <w:bCs w:val="0"/>
          <w:color w:val="auto"/>
          <w:szCs w:val="30"/>
          <w:lang w:val="en-US" w:eastAsia="zh-CN"/>
        </w:rPr>
        <w:t>或调解</w:t>
      </w:r>
      <w:r>
        <w:rPr>
          <w:rFonts w:hint="default" w:ascii="Times New Roman" w:hAnsi="Times New Roman" w:cs="Times New Roman"/>
          <w:b w:val="0"/>
          <w:bCs w:val="0"/>
          <w:szCs w:val="30"/>
        </w:rPr>
        <w:t>不成的，按照</w:t>
      </w:r>
      <w:r>
        <w:rPr>
          <w:rFonts w:hint="eastAsia" w:ascii="Times New Roman" w:hAnsi="Times New Roman" w:cs="Times New Roman"/>
          <w:b w:val="0"/>
          <w:bCs w:val="0"/>
          <w:szCs w:val="30"/>
          <w:lang w:val="en-US" w:eastAsia="zh-CN"/>
        </w:rPr>
        <w:t>以</w:t>
      </w:r>
      <w:r>
        <w:rPr>
          <w:rFonts w:hint="default" w:ascii="Times New Roman" w:hAnsi="Times New Roman" w:cs="Times New Roman"/>
          <w:b w:val="0"/>
          <w:bCs w:val="0"/>
          <w:szCs w:val="30"/>
        </w:rPr>
        <w:t>下第</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种方式解决：</w:t>
      </w:r>
    </w:p>
    <w:p w14:paraId="6457AC75">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cs="Times New Roman"/>
          <w:b w:val="0"/>
          <w:bCs w:val="0"/>
          <w:szCs w:val="30"/>
        </w:rPr>
      </w:pPr>
      <w:r>
        <w:rPr>
          <w:rFonts w:hint="default" w:ascii="Times New Roman" w:hAnsi="Times New Roman" w:cs="Times New Roman"/>
          <w:b w:val="0"/>
          <w:bCs w:val="0"/>
          <w:szCs w:val="30"/>
        </w:rPr>
        <w:t>（1）向</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人民法院起诉。</w:t>
      </w:r>
    </w:p>
    <w:p w14:paraId="23684363">
      <w:pPr>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default" w:ascii="Times New Roman" w:hAnsi="Times New Roman" w:cs="Times New Roman"/>
          <w:b w:val="0"/>
          <w:bCs w:val="0"/>
          <w:szCs w:val="30"/>
        </w:rPr>
        <w:t>（2）</w:t>
      </w:r>
      <w:r>
        <w:rPr>
          <w:rFonts w:hint="eastAsia" w:ascii="Times New Roman" w:hAnsi="Times New Roman" w:cs="Times New Roman"/>
          <w:b w:val="0"/>
          <w:bCs w:val="0"/>
          <w:szCs w:val="30"/>
          <w:lang w:val="en-US" w:eastAsia="zh-CN"/>
        </w:rPr>
        <w:t>向</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仲裁委员会</w:t>
      </w:r>
      <w:r>
        <w:rPr>
          <w:rFonts w:hint="eastAsia" w:ascii="Times New Roman" w:hAnsi="Times New Roman" w:cs="Times New Roman"/>
          <w:b w:val="0"/>
          <w:bCs w:val="0"/>
          <w:szCs w:val="30"/>
          <w:lang w:val="en-US" w:eastAsia="zh-CN"/>
        </w:rPr>
        <w:t>申请</w:t>
      </w:r>
      <w:r>
        <w:rPr>
          <w:rFonts w:hint="default" w:ascii="Times New Roman" w:hAnsi="Times New Roman" w:cs="Times New Roman"/>
          <w:b w:val="0"/>
          <w:bCs w:val="0"/>
          <w:szCs w:val="30"/>
        </w:rPr>
        <w:t>仲裁。</w:t>
      </w:r>
    </w:p>
    <w:p w14:paraId="77F92293">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lang w:val="en-US" w:eastAsia="zh-CN"/>
        </w:rPr>
      </w:pPr>
      <w:bookmarkStart w:id="143" w:name="_Toc25632"/>
      <w:bookmarkStart w:id="144" w:name="_Toc10120"/>
      <w:bookmarkStart w:id="145" w:name="_Toc21500"/>
      <w:bookmarkStart w:id="146" w:name="_Toc31908"/>
      <w:bookmarkStart w:id="147" w:name="_Toc16623"/>
      <w:bookmarkStart w:id="148" w:name="_Toc31354"/>
      <w:bookmarkStart w:id="149" w:name="_Toc19875"/>
      <w:bookmarkStart w:id="150" w:name="_Toc3455"/>
      <w:bookmarkStart w:id="151" w:name="_Toc25589"/>
      <w:bookmarkStart w:id="152" w:name="_Toc31182"/>
      <w:bookmarkStart w:id="153" w:name="_Toc10250"/>
      <w:bookmarkStart w:id="154" w:name="_Toc32427"/>
      <w:bookmarkStart w:id="155" w:name="_Toc32088"/>
      <w:r>
        <w:rPr>
          <w:rFonts w:hint="default" w:ascii="Times New Roman" w:hAnsi="Times New Roman" w:eastAsia="方正楷体_GBK" w:cs="Times New Roman"/>
          <w:b w:val="0"/>
          <w:bCs w:val="0"/>
          <w:lang w:val="en-US" w:eastAsia="zh-CN"/>
        </w:rPr>
        <w:t>第</w:t>
      </w:r>
      <w:r>
        <w:rPr>
          <w:rFonts w:hint="eastAsia" w:ascii="Times New Roman" w:hAnsi="Times New Roman" w:eastAsia="方正楷体_GBK" w:cs="Times New Roman"/>
          <w:b w:val="0"/>
          <w:bCs w:val="0"/>
          <w:lang w:val="en-US" w:eastAsia="zh-CN"/>
        </w:rPr>
        <w:t>十八</w:t>
      </w:r>
      <w:r>
        <w:rPr>
          <w:rFonts w:hint="default" w:ascii="Times New Roman" w:hAnsi="Times New Roman" w:eastAsia="方正楷体_GBK" w:cs="Times New Roman"/>
          <w:b w:val="0"/>
          <w:bCs w:val="0"/>
          <w:lang w:val="en-US" w:eastAsia="zh-CN"/>
        </w:rPr>
        <w:t>条 其他规定</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2154BA43">
      <w:pPr>
        <w:pStyle w:val="17"/>
        <w:pageBreakBefore w:val="0"/>
        <w:kinsoku/>
        <w:wordWrap w:val="0"/>
        <w:overflowPunct/>
        <w:topLinePunct w:val="0"/>
        <w:autoSpaceDE/>
        <w:autoSpaceDN/>
        <w:bidi w:val="0"/>
        <w:snapToGrid w:val="0"/>
        <w:spacing w:line="588" w:lineRule="exact"/>
        <w:ind w:left="0" w:leftChars="0" w:firstLine="600" w:firstLineChars="0"/>
        <w:textAlignment w:val="auto"/>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1.本合同</w:t>
      </w:r>
      <w:r>
        <w:rPr>
          <w:rFonts w:hint="default" w:ascii="Times New Roman" w:hAnsi="Times New Roman" w:cs="Times New Roman"/>
          <w:b w:val="0"/>
          <w:bCs w:val="0"/>
          <w:szCs w:val="30"/>
        </w:rPr>
        <w:t>自双方</w:t>
      </w:r>
      <w:r>
        <w:rPr>
          <w:rFonts w:hint="eastAsia" w:ascii="Times New Roman" w:hAnsi="Times New Roman" w:cs="Times New Roman"/>
          <w:b w:val="0"/>
          <w:bCs w:val="0"/>
          <w:color w:val="auto"/>
          <w:szCs w:val="30"/>
          <w:lang w:val="en-US" w:eastAsia="zh-CN"/>
        </w:rPr>
        <w:t>签字并</w:t>
      </w:r>
      <w:r>
        <w:rPr>
          <w:rFonts w:hint="default" w:ascii="Times New Roman" w:hAnsi="Times New Roman" w:eastAsia="方正仿宋_GBK" w:cs="Times New Roman"/>
          <w:b w:val="0"/>
          <w:bCs w:val="0"/>
          <w:szCs w:val="30"/>
        </w:rPr>
        <w:t>盖章之日起生效，有效期至</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年</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月</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日止。</w:t>
      </w:r>
    </w:p>
    <w:p w14:paraId="76652B3C">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.本合同一式</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份，各方各执</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份，具有同等法律效力。</w:t>
      </w:r>
    </w:p>
    <w:p w14:paraId="34BF98EC">
      <w:pPr>
        <w:pStyle w:val="17"/>
        <w:pageBreakBefore w:val="0"/>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3</w:t>
      </w:r>
      <w:r>
        <w:rPr>
          <w:rFonts w:hint="default" w:ascii="Times New Roman" w:hAnsi="Times New Roman" w:eastAsia="方正仿宋_GBK" w:cs="Times New Roman"/>
          <w:b w:val="0"/>
          <w:bCs w:val="0"/>
          <w:szCs w:val="30"/>
        </w:rPr>
        <w:t>.本合同中</w:t>
      </w:r>
      <w:r>
        <w:rPr>
          <w:rFonts w:hint="eastAsia" w:ascii="Times New Roman" w:hAnsi="Times New Roman" w:cs="Times New Roman"/>
          <w:b w:val="0"/>
          <w:bCs w:val="0"/>
          <w:color w:val="auto"/>
          <w:szCs w:val="30"/>
          <w:lang w:val="en-US" w:eastAsia="zh-CN"/>
        </w:rPr>
        <w:t>部分</w:t>
      </w:r>
      <w:r>
        <w:rPr>
          <w:rFonts w:hint="default" w:ascii="Times New Roman" w:hAnsi="Times New Roman" w:eastAsia="方正仿宋_GBK" w:cs="Times New Roman"/>
          <w:b w:val="0"/>
          <w:bCs w:val="0"/>
          <w:szCs w:val="30"/>
        </w:rPr>
        <w:t>条款被认定为无效或不可执行，不影响合同其他条款。</w:t>
      </w:r>
    </w:p>
    <w:p w14:paraId="5075AFB4">
      <w:pPr>
        <w:pStyle w:val="17"/>
        <w:pageBreakBefore w:val="0"/>
        <w:pBdr>
          <w:bottom w:val="none" w:color="auto" w:sz="0" w:space="0"/>
        </w:pBdr>
        <w:kinsoku/>
        <w:wordWrap/>
        <w:overflowPunct/>
        <w:topLinePunct w:val="0"/>
        <w:autoSpaceDE/>
        <w:autoSpaceDN/>
        <w:bidi w:val="0"/>
        <w:snapToGrid w:val="0"/>
        <w:spacing w:line="588" w:lineRule="exact"/>
        <w:ind w:firstLine="600"/>
        <w:textAlignment w:val="auto"/>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4</w:t>
      </w:r>
      <w:r>
        <w:rPr>
          <w:rFonts w:hint="default" w:ascii="Times New Roman" w:hAnsi="Times New Roman" w:eastAsia="方正仿宋_GBK" w:cs="Times New Roman"/>
          <w:b w:val="0"/>
          <w:bCs w:val="0"/>
          <w:szCs w:val="30"/>
        </w:rPr>
        <w:t>.本合同构成双方关于数据</w:t>
      </w:r>
      <w:r>
        <w:rPr>
          <w:rFonts w:hint="eastAsia" w:ascii="Times New Roman" w:hAnsi="Times New Roman" w:cs="Times New Roman"/>
          <w:b w:val="0"/>
          <w:bCs w:val="0"/>
          <w:szCs w:val="30"/>
          <w:lang w:val="en-US" w:eastAsia="zh-CN"/>
        </w:rPr>
        <w:t>委托处理</w:t>
      </w:r>
      <w:r>
        <w:rPr>
          <w:rFonts w:hint="default" w:ascii="Times New Roman" w:hAnsi="Times New Roman" w:eastAsia="方正仿宋_GBK" w:cs="Times New Roman"/>
          <w:b w:val="0"/>
          <w:bCs w:val="0"/>
          <w:szCs w:val="30"/>
        </w:rPr>
        <w:t>的完整协议，并取代双方之前的所有口头或书面协议、理解和通信</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前述内容若与本合同约定不一致，则以本合同约定内容为准</w:t>
      </w:r>
      <w:r>
        <w:rPr>
          <w:rFonts w:hint="default" w:ascii="Times New Roman" w:hAnsi="Times New Roman" w:eastAsia="方正仿宋_GBK" w:cs="Times New Roman"/>
          <w:b w:val="0"/>
          <w:bCs w:val="0"/>
          <w:szCs w:val="30"/>
        </w:rPr>
        <w:t>。</w:t>
      </w:r>
    </w:p>
    <w:p w14:paraId="36766223">
      <w:pPr>
        <w:pStyle w:val="17"/>
        <w:pageBreakBefore w:val="0"/>
        <w:pBdr>
          <w:bottom w:val="none" w:color="auto" w:sz="0" w:space="0"/>
        </w:pBdr>
        <w:kinsoku/>
        <w:wordWrap/>
        <w:overflowPunct/>
        <w:topLinePunct w:val="0"/>
        <w:autoSpaceDE/>
        <w:autoSpaceDN/>
        <w:bidi w:val="0"/>
        <w:snapToGrid w:val="0"/>
        <w:spacing w:line="588" w:lineRule="exact"/>
        <w:ind w:firstLine="600"/>
        <w:textAlignment w:val="auto"/>
        <w:rPr>
          <w:rFonts w:hint="eastAsia" w:ascii="Times New Roman" w:hAnsi="Times New Roman" w:eastAsia="方正仿宋_GBK" w:cs="Times New Roman"/>
          <w:b w:val="0"/>
          <w:bCs w:val="0"/>
          <w:szCs w:val="30"/>
          <w:lang w:eastAsia="zh-CN"/>
        </w:rPr>
      </w:pPr>
      <w:r>
        <w:rPr>
          <w:rFonts w:hint="eastAsia" w:ascii="Times New Roman" w:hAnsi="Times New Roman" w:cs="Times New Roman"/>
          <w:b w:val="0"/>
          <w:bCs w:val="0"/>
          <w:szCs w:val="30"/>
          <w:lang w:eastAsia="zh-CN"/>
        </w:rPr>
        <w:t>（</w:t>
      </w:r>
      <w:r>
        <w:rPr>
          <w:rFonts w:hint="eastAsia" w:ascii="Times New Roman" w:hAnsi="Times New Roman" w:cs="Times New Roman"/>
          <w:b w:val="0"/>
          <w:bCs w:val="0"/>
          <w:szCs w:val="30"/>
          <w:lang w:val="en-US" w:eastAsia="zh-CN"/>
        </w:rPr>
        <w:t>下接签署页</w:t>
      </w:r>
      <w:r>
        <w:rPr>
          <w:rFonts w:hint="eastAsia" w:ascii="Times New Roman" w:hAnsi="Times New Roman" w:cs="Times New Roman"/>
          <w:b w:val="0"/>
          <w:bCs w:val="0"/>
          <w:szCs w:val="30"/>
          <w:lang w:eastAsia="zh-CN"/>
        </w:rPr>
        <w:t>）</w:t>
      </w:r>
    </w:p>
    <w:p w14:paraId="3F7030AD">
      <w:pPr>
        <w:pageBreakBefore w:val="0"/>
        <w:wordWrap/>
        <w:overflowPunct/>
        <w:topLinePunct w:val="0"/>
        <w:bidi w:val="0"/>
        <w:adjustRightInd/>
        <w:spacing w:before="101" w:line="588" w:lineRule="exact"/>
        <w:ind w:left="40" w:firstLine="480"/>
        <w:jc w:val="left"/>
        <w:rPr>
          <w:rFonts w:hint="default" w:ascii="Times New Roman" w:hAnsi="Times New Roman" w:cs="Times New Roman"/>
          <w:b w:val="0"/>
          <w:bCs w:val="0"/>
          <w:sz w:val="24"/>
        </w:rPr>
      </w:pPr>
      <w:r>
        <w:rPr>
          <w:rFonts w:hint="default" w:ascii="Times New Roman" w:hAnsi="Times New Roman" w:cs="Times New Roman"/>
          <w:b w:val="0"/>
          <w:bCs w:val="0"/>
          <w:sz w:val="24"/>
        </w:rPr>
        <w:br w:type="page"/>
      </w:r>
      <w:r>
        <w:rPr>
          <w:rFonts w:hint="default" w:ascii="Times New Roman" w:hAnsi="Times New Roman" w:cs="Times New Roman"/>
          <w:b w:val="0"/>
          <w:bCs w:val="0"/>
        </w:rPr>
        <w:t>以下为本合同签署页，无正文。本合同签署于</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u w:val="none"/>
          <w:lang w:eastAsia="zh-CN"/>
        </w:rPr>
        <w:t>（</w:t>
      </w:r>
      <w:r>
        <w:rPr>
          <w:rFonts w:hint="default" w:ascii="Times New Roman" w:hAnsi="Times New Roman" w:cs="Times New Roman"/>
          <w:b w:val="0"/>
          <w:bCs w:val="0"/>
          <w:u w:val="none"/>
          <w:lang w:val="en-US" w:eastAsia="zh-CN"/>
        </w:rPr>
        <w:t>填写</w:t>
      </w:r>
      <w:r>
        <w:rPr>
          <w:rFonts w:hint="default" w:ascii="Times New Roman" w:hAnsi="Times New Roman" w:cs="Times New Roman"/>
          <w:b w:val="0"/>
          <w:bCs w:val="0"/>
          <w:u w:val="none"/>
        </w:rPr>
        <w:t>具体</w:t>
      </w:r>
      <w:bookmarkStart w:id="156" w:name="_GoBack"/>
      <w:bookmarkEnd w:id="156"/>
      <w:r>
        <w:rPr>
          <w:rFonts w:hint="default" w:ascii="Times New Roman" w:hAnsi="Times New Roman" w:cs="Times New Roman"/>
          <w:b w:val="0"/>
          <w:bCs w:val="0"/>
          <w:u w:val="none"/>
          <w:lang w:val="en-US" w:eastAsia="zh-CN"/>
        </w:rPr>
        <w:t>城市）</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u w:val="none"/>
          <w:lang w:val="en-US" w:eastAsia="zh-CN"/>
        </w:rPr>
        <w:t>（填写</w:t>
      </w:r>
      <w:r>
        <w:rPr>
          <w:rFonts w:hint="default" w:ascii="Times New Roman" w:hAnsi="Times New Roman" w:cs="Times New Roman"/>
          <w:b w:val="0"/>
          <w:bCs w:val="0"/>
          <w:sz w:val="30"/>
          <w:u w:val="none"/>
          <w:lang w:val="en-US" w:eastAsia="zh-CN"/>
        </w:rPr>
        <w:t>具体区</w:t>
      </w:r>
      <w:r>
        <w:rPr>
          <w:rFonts w:hint="eastAsia" w:ascii="Times New Roman" w:hAnsi="Times New Roman" w:cs="Times New Roman"/>
          <w:b w:val="0"/>
          <w:bCs w:val="0"/>
          <w:sz w:val="30"/>
          <w:u w:val="none"/>
          <w:lang w:val="en-US" w:eastAsia="zh-CN"/>
        </w:rPr>
        <w:t>县</w:t>
      </w:r>
      <w:r>
        <w:rPr>
          <w:rFonts w:hint="default" w:ascii="Times New Roman" w:hAnsi="Times New Roman" w:cs="Times New Roman"/>
          <w:b w:val="0"/>
          <w:bCs w:val="0"/>
          <w:sz w:val="30"/>
          <w:u w:val="none"/>
          <w:lang w:val="en-US" w:eastAsia="zh-CN"/>
        </w:rPr>
        <w:t>）</w:t>
      </w:r>
    </w:p>
    <w:p w14:paraId="5DEE8E0E">
      <w:pPr>
        <w:pageBreakBefore w:val="0"/>
        <w:kinsoku/>
        <w:wordWrap/>
        <w:overflowPunct/>
        <w:topLinePunct w:val="0"/>
        <w:autoSpaceDE/>
        <w:autoSpaceDN/>
        <w:bidi w:val="0"/>
        <w:spacing w:before="101" w:line="588" w:lineRule="exact"/>
        <w:ind w:left="40" w:firstLine="480"/>
        <w:jc w:val="left"/>
        <w:textAlignment w:val="auto"/>
        <w:rPr>
          <w:rFonts w:hint="default" w:ascii="Times New Roman" w:hAnsi="Times New Roman" w:cs="Times New Roman"/>
          <w:b w:val="0"/>
          <w:bCs w:val="0"/>
          <w:sz w:val="24"/>
        </w:rPr>
      </w:pPr>
    </w:p>
    <w:p w14:paraId="3955353B">
      <w:pPr>
        <w:pageBreakBefore w:val="0"/>
        <w:kinsoku/>
        <w:wordWrap/>
        <w:overflowPunct/>
        <w:topLinePunct w:val="0"/>
        <w:autoSpaceDE/>
        <w:autoSpaceDN/>
        <w:bidi w:val="0"/>
        <w:spacing w:line="588" w:lineRule="exact"/>
        <w:ind w:firstLine="600" w:firstLineChars="200"/>
        <w:textAlignment w:val="auto"/>
        <w:rPr>
          <w:rFonts w:hint="default" w:ascii="Times New Roman" w:hAnsi="Times New Roman" w:cs="Times New Roman"/>
          <w:b w:val="0"/>
          <w:bCs w:val="0"/>
        </w:rPr>
      </w:pPr>
    </w:p>
    <w:p w14:paraId="37282EB3">
      <w:pPr>
        <w:pageBreakBefore w:val="0"/>
        <w:kinsoku/>
        <w:wordWrap/>
        <w:overflowPunct/>
        <w:topLinePunct w:val="0"/>
        <w:autoSpaceDE/>
        <w:autoSpaceDN/>
        <w:bidi w:val="0"/>
        <w:spacing w:before="101" w:line="588" w:lineRule="exact"/>
        <w:ind w:left="40" w:firstLine="480"/>
        <w:jc w:val="center"/>
        <w:textAlignment w:val="auto"/>
        <w:rPr>
          <w:rFonts w:hint="default" w:ascii="Times New Roman" w:hAnsi="Times New Roman" w:cs="Times New Roman"/>
          <w:b w:val="0"/>
          <w:bCs w:val="0"/>
          <w:sz w:val="24"/>
        </w:rPr>
      </w:pPr>
    </w:p>
    <w:tbl>
      <w:tblPr>
        <w:tblStyle w:val="14"/>
        <w:tblW w:w="9568" w:type="dxa"/>
        <w:tblInd w:w="-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4"/>
        <w:gridCol w:w="4784"/>
      </w:tblGrid>
      <w:tr w14:paraId="70B0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tcPr>
          <w:p w14:paraId="28450F5A">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甲方：</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sz w:val="24"/>
              </w:rPr>
              <w:t>（盖章）</w:t>
            </w:r>
          </w:p>
        </w:tc>
        <w:tc>
          <w:tcPr>
            <w:tcW w:w="4784" w:type="dxa"/>
          </w:tcPr>
          <w:p w14:paraId="3355B81E">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cs="Times New Roman"/>
                <w:b w:val="0"/>
                <w:bCs w:val="0"/>
                <w:sz w:val="24"/>
                <w:u w:val="single"/>
              </w:rPr>
            </w:pPr>
            <w:r>
              <w:rPr>
                <w:rFonts w:hint="default" w:ascii="Times New Roman" w:hAnsi="Times New Roman" w:cs="Times New Roman"/>
                <w:b w:val="0"/>
                <w:bCs w:val="0"/>
                <w:sz w:val="24"/>
              </w:rPr>
              <w:t>乙方：</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sz w:val="24"/>
              </w:rPr>
              <w:t>（盖章）</w:t>
            </w:r>
          </w:p>
        </w:tc>
      </w:tr>
      <w:tr w14:paraId="6305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4784" w:type="dxa"/>
          </w:tcPr>
          <w:p w14:paraId="6665767D">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eastAsia="方正仿宋_GBK" w:cs="Times New Roman"/>
                <w:b w:val="0"/>
                <w:bCs w:val="0"/>
                <w:sz w:val="24"/>
                <w:u w:val="single"/>
                <w:lang w:val="en-US" w:eastAsia="zh-CN"/>
              </w:rPr>
            </w:pPr>
            <w:r>
              <w:rPr>
                <w:rFonts w:hint="default" w:ascii="Times New Roman" w:hAnsi="Times New Roman" w:cs="Times New Roman"/>
                <w:b w:val="0"/>
                <w:bCs w:val="0"/>
                <w:sz w:val="24"/>
              </w:rPr>
              <w:t>法定代表人或授权代表：</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p>
          <w:p w14:paraId="0D29DA69">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cs="Times New Roman"/>
                <w:b w:val="0"/>
                <w:bCs w:val="0"/>
                <w:sz w:val="24"/>
              </w:rPr>
            </w:pPr>
            <w:r>
              <w:rPr>
                <w:rFonts w:hint="default" w:ascii="Times New Roman" w:hAnsi="Times New Roman" w:cs="Times New Roman"/>
                <w:b w:val="0"/>
                <w:bCs w:val="0"/>
                <w:sz w:val="24"/>
                <w:u w:val="none"/>
              </w:rPr>
              <w:t>（</w:t>
            </w:r>
            <w:r>
              <w:rPr>
                <w:rFonts w:hint="default" w:ascii="Times New Roman" w:hAnsi="Times New Roman" w:cs="Times New Roman"/>
                <w:b w:val="0"/>
                <w:bCs w:val="0"/>
                <w:sz w:val="24"/>
              </w:rPr>
              <w:t>签字/盖章）</w:t>
            </w:r>
          </w:p>
        </w:tc>
        <w:tc>
          <w:tcPr>
            <w:tcW w:w="4784" w:type="dxa"/>
          </w:tcPr>
          <w:p w14:paraId="6FB87E40">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eastAsia="方正仿宋_GBK" w:cs="Times New Roman"/>
                <w:b w:val="0"/>
                <w:bCs w:val="0"/>
                <w:sz w:val="24"/>
                <w:u w:val="single"/>
                <w:lang w:val="en-US" w:eastAsia="zh-CN"/>
              </w:rPr>
            </w:pPr>
            <w:r>
              <w:rPr>
                <w:rFonts w:hint="default" w:ascii="Times New Roman" w:hAnsi="Times New Roman" w:cs="Times New Roman"/>
                <w:b w:val="0"/>
                <w:bCs w:val="0"/>
                <w:sz w:val="24"/>
              </w:rPr>
              <w:t>法定代表人或授权代表：</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p>
          <w:p w14:paraId="11ED19A0">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cs="Times New Roman"/>
                <w:b w:val="0"/>
                <w:bCs w:val="0"/>
                <w:sz w:val="24"/>
                <w:u w:val="single"/>
              </w:rPr>
            </w:pPr>
            <w:r>
              <w:rPr>
                <w:rFonts w:hint="default" w:ascii="Times New Roman" w:hAnsi="Times New Roman" w:cs="Times New Roman"/>
                <w:b w:val="0"/>
                <w:bCs w:val="0"/>
                <w:sz w:val="24"/>
              </w:rPr>
              <w:t>（签字/盖章）</w:t>
            </w:r>
          </w:p>
        </w:tc>
      </w:tr>
      <w:tr w14:paraId="05EF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tcPr>
          <w:p w14:paraId="05BF19B6">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cs="Times New Roman"/>
                <w:b w:val="0"/>
                <w:bCs w:val="0"/>
                <w:sz w:val="24"/>
              </w:rPr>
            </w:pP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hint="default" w:ascii="Times New Roman" w:hAnsi="Times New Roman" w:cs="Times New Roman"/>
                <w:b w:val="0"/>
                <w:bCs w:val="0"/>
                <w:sz w:val="24"/>
              </w:rPr>
              <w:t>年</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hint="default" w:ascii="Times New Roman" w:hAnsi="Times New Roman" w:cs="Times New Roman"/>
                <w:b w:val="0"/>
                <w:bCs w:val="0"/>
                <w:sz w:val="24"/>
              </w:rPr>
              <w:t>月</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hint="default" w:ascii="Times New Roman" w:hAnsi="Times New Roman" w:cs="Times New Roman"/>
                <w:b w:val="0"/>
                <w:bCs w:val="0"/>
                <w:sz w:val="24"/>
              </w:rPr>
              <w:t>日</w:t>
            </w:r>
          </w:p>
        </w:tc>
        <w:tc>
          <w:tcPr>
            <w:tcW w:w="4784" w:type="dxa"/>
          </w:tcPr>
          <w:p w14:paraId="618C390B">
            <w:pPr>
              <w:pageBreakBefore w:val="0"/>
              <w:kinsoku/>
              <w:wordWrap/>
              <w:overflowPunct/>
              <w:topLinePunct w:val="0"/>
              <w:autoSpaceDE/>
              <w:autoSpaceDN/>
              <w:bidi w:val="0"/>
              <w:spacing w:before="312" w:beforeLines="100" w:line="588" w:lineRule="exact"/>
              <w:ind w:firstLine="0" w:firstLineChars="0"/>
              <w:jc w:val="left"/>
              <w:textAlignment w:val="auto"/>
              <w:rPr>
                <w:rFonts w:hint="default" w:ascii="Times New Roman" w:hAnsi="Times New Roman" w:cs="Times New Roman"/>
                <w:b w:val="0"/>
                <w:bCs w:val="0"/>
                <w:sz w:val="24"/>
                <w:u w:val="single"/>
              </w:rPr>
            </w:pP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hint="default" w:ascii="Times New Roman" w:hAnsi="Times New Roman" w:cs="Times New Roman"/>
                <w:b w:val="0"/>
                <w:bCs w:val="0"/>
                <w:sz w:val="24"/>
              </w:rPr>
              <w:t>年</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hint="default" w:ascii="Times New Roman" w:hAnsi="Times New Roman" w:cs="Times New Roman"/>
                <w:b w:val="0"/>
                <w:bCs w:val="0"/>
                <w:sz w:val="24"/>
              </w:rPr>
              <w:t>月</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ascii="Times New Roman" w:hAnsi="Times New Roman" w:cs="Times New Roman"/>
                <w:b w:val="0"/>
                <w:bCs w:val="0"/>
                <w:sz w:val="24"/>
                <w:szCs w:val="24"/>
                <w:u w:val="single"/>
                <w:lang w:bidi="ar"/>
              </w:rPr>
              <w:t xml:space="preserve"> </w:t>
            </w:r>
            <w:r>
              <w:rPr>
                <w:rFonts w:hint="eastAsia" w:ascii="Times New Roman" w:hAnsi="Times New Roman" w:cs="Times New Roman"/>
                <w:b w:val="0"/>
                <w:bCs w:val="0"/>
                <w:sz w:val="24"/>
                <w:szCs w:val="24"/>
                <w:u w:val="single"/>
                <w:lang w:val="en-US" w:eastAsia="zh-CN" w:bidi="ar"/>
              </w:rPr>
              <w:t xml:space="preserve"> </w:t>
            </w:r>
            <w:r>
              <w:rPr>
                <w:rFonts w:hint="default" w:ascii="Times New Roman" w:hAnsi="Times New Roman" w:cs="Times New Roman"/>
                <w:b w:val="0"/>
                <w:bCs w:val="0"/>
                <w:sz w:val="24"/>
              </w:rPr>
              <w:t>日</w:t>
            </w:r>
          </w:p>
        </w:tc>
      </w:tr>
    </w:tbl>
    <w:p w14:paraId="0B9AF91C">
      <w:pPr>
        <w:pageBreakBefore w:val="0"/>
        <w:widowControl/>
        <w:kinsoku/>
        <w:wordWrap/>
        <w:overflowPunct/>
        <w:topLinePunct w:val="0"/>
        <w:autoSpaceDE/>
        <w:autoSpaceDN/>
        <w:bidi w:val="0"/>
        <w:spacing w:line="588" w:lineRule="exact"/>
        <w:ind w:left="0" w:leftChars="0" w:firstLine="0" w:firstLineChars="0"/>
        <w:jc w:val="left"/>
        <w:textAlignment w:val="auto"/>
        <w:rPr>
          <w:rFonts w:hint="default" w:ascii="Times New Roman" w:hAnsi="Times New Roman" w:cs="Times New Roman"/>
          <w:b w:val="0"/>
          <w:bCs w:val="0"/>
          <w:szCs w:val="30"/>
          <w:lang w:bidi="ar"/>
        </w:rPr>
      </w:pPr>
    </w:p>
    <w:sectPr>
      <w:headerReference r:id="rId7" w:type="default"/>
      <w:footerReference r:id="rId8" w:type="default"/>
      <w:pgSz w:w="11906" w:h="16838"/>
      <w:pgMar w:top="1984" w:right="1616" w:bottom="1814" w:left="1616" w:header="851" w:footer="147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C7B79C9C-40CE-49BF-AB8D-CC1755D01FF7}"/>
  </w:font>
  <w:font w:name="方正黑体_GBK">
    <w:panose1 w:val="03000509000000000000"/>
    <w:charset w:val="86"/>
    <w:family w:val="auto"/>
    <w:pitch w:val="default"/>
    <w:sig w:usb0="00000001" w:usb1="080E0000" w:usb2="00000000" w:usb3="00000000" w:csb0="00040000" w:csb1="00000000"/>
    <w:embedRegular r:id="rId2" w:fontKey="{5076B08D-4C08-4E11-9CF3-85BF49D50CA4}"/>
  </w:font>
  <w:font w:name="方正楷体_GBK">
    <w:panose1 w:val="03000509000000000000"/>
    <w:charset w:val="86"/>
    <w:family w:val="auto"/>
    <w:pitch w:val="default"/>
    <w:sig w:usb0="00000001" w:usb1="080E0000" w:usb2="00000000" w:usb3="00000000" w:csb0="00040000" w:csb1="00000000"/>
    <w:embedRegular r:id="rId3" w:fontKey="{1088C84E-C1D0-4E08-B3E4-9AAC46F96305}"/>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4" w:fontKey="{CFB1BA78-77EF-4021-A3C0-B29D41D9C9E0}"/>
  </w:font>
  <w:font w:name="楷体_GB2312">
    <w:panose1 w:val="02010609030101010101"/>
    <w:charset w:val="86"/>
    <w:family w:val="auto"/>
    <w:pitch w:val="default"/>
    <w:sig w:usb0="00000001" w:usb1="080E0000" w:usb2="00000000" w:usb3="00000000" w:csb0="00040000" w:csb1="00000000"/>
    <w:embedRegular r:id="rId5" w:fontKey="{682F4124-B55B-4758-B230-128B0996C096}"/>
  </w:font>
  <w:font w:name="方正小标宋简体">
    <w:panose1 w:val="03000509000000000000"/>
    <w:charset w:val="86"/>
    <w:family w:val="auto"/>
    <w:pitch w:val="default"/>
    <w:sig w:usb0="00000001" w:usb1="080E0000" w:usb2="00000000" w:usb3="00000000" w:csb0="00040000" w:csb1="00000000"/>
    <w:embedRegular r:id="rId6" w:fontKey="{843F6496-58F6-474F-ABFE-FA41C15F7E38}"/>
  </w:font>
  <w:font w:name="仿宋">
    <w:panose1 w:val="02010609060101010101"/>
    <w:charset w:val="86"/>
    <w:family w:val="modern"/>
    <w:pitch w:val="default"/>
    <w:sig w:usb0="800002BF" w:usb1="38CF7CFA" w:usb2="00000016" w:usb3="00000000" w:csb0="00040001" w:csb1="00000000"/>
    <w:embedRegular r:id="rId7" w:fontKey="{78C02A84-8A1E-466B-963C-CFCF83E4D4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F9A1C">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7E844">
                          <w:pPr>
                            <w:pStyle w:val="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D7E844">
                    <w:pPr>
                      <w:pStyle w:val="9"/>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E5FD">
    <w:pPr>
      <w:pStyle w:val="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3960F">
                          <w:pPr>
                            <w:pStyle w:val="9"/>
                            <w:keepNext w:val="0"/>
                            <w:keepLines w:val="0"/>
                            <w:pageBreakBefore w:val="0"/>
                            <w:widowControl w:val="0"/>
                            <w:kinsoku/>
                            <w:wordWrap/>
                            <w:overflowPunct/>
                            <w:topLinePunct w:val="0"/>
                            <w:bidi w:val="0"/>
                            <w:adjustRightInd/>
                            <w:snapToGrid w:val="0"/>
                            <w:ind w:firstLine="0" w:firstLineChars="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 xml:space="preserve">— </w:t>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  \* MERGEFORMAT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13960F">
                    <w:pPr>
                      <w:pStyle w:val="9"/>
                      <w:keepNext w:val="0"/>
                      <w:keepLines w:val="0"/>
                      <w:pageBreakBefore w:val="0"/>
                      <w:widowControl w:val="0"/>
                      <w:kinsoku/>
                      <w:wordWrap/>
                      <w:overflowPunct/>
                      <w:topLinePunct w:val="0"/>
                      <w:bidi w:val="0"/>
                      <w:adjustRightInd/>
                      <w:snapToGrid w:val="0"/>
                      <w:ind w:firstLine="0" w:firstLineChars="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 xml:space="preserve">— </w:t>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  \* MERGEFORMAT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E4992">
                          <w:pPr>
                            <w:pStyle w:val="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47E4992">
                    <w:pPr>
                      <w:pStyle w:val="9"/>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619C">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AFF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MjMxYmJhYjczMTZhY2ZkZTRjZTM3ZjMyMjljZTIifQ=="/>
  </w:docVars>
  <w:rsids>
    <w:rsidRoot w:val="58332AEF"/>
    <w:rsid w:val="00523EB0"/>
    <w:rsid w:val="008F3CFA"/>
    <w:rsid w:val="00A25A16"/>
    <w:rsid w:val="00B11A04"/>
    <w:rsid w:val="00D608A2"/>
    <w:rsid w:val="00DA7E2E"/>
    <w:rsid w:val="014D3B43"/>
    <w:rsid w:val="01D17056"/>
    <w:rsid w:val="01EF6FD2"/>
    <w:rsid w:val="02217FDE"/>
    <w:rsid w:val="028E1984"/>
    <w:rsid w:val="029E2656"/>
    <w:rsid w:val="033E696D"/>
    <w:rsid w:val="03AE0B18"/>
    <w:rsid w:val="03E5503B"/>
    <w:rsid w:val="04784101"/>
    <w:rsid w:val="04E15802"/>
    <w:rsid w:val="050339CA"/>
    <w:rsid w:val="053C6EDC"/>
    <w:rsid w:val="05527B2F"/>
    <w:rsid w:val="055661F0"/>
    <w:rsid w:val="05832EA7"/>
    <w:rsid w:val="06002A0C"/>
    <w:rsid w:val="064F49ED"/>
    <w:rsid w:val="065D535C"/>
    <w:rsid w:val="065F10D4"/>
    <w:rsid w:val="066606B5"/>
    <w:rsid w:val="06B63DE9"/>
    <w:rsid w:val="07451049"/>
    <w:rsid w:val="07702E6D"/>
    <w:rsid w:val="07D05C2B"/>
    <w:rsid w:val="07DF4459"/>
    <w:rsid w:val="07EF287C"/>
    <w:rsid w:val="07F67816"/>
    <w:rsid w:val="0813380E"/>
    <w:rsid w:val="081E5E8C"/>
    <w:rsid w:val="08940DDD"/>
    <w:rsid w:val="08966904"/>
    <w:rsid w:val="08A926C3"/>
    <w:rsid w:val="09062B4B"/>
    <w:rsid w:val="09410F65"/>
    <w:rsid w:val="095F763D"/>
    <w:rsid w:val="0A2C153C"/>
    <w:rsid w:val="0A570314"/>
    <w:rsid w:val="0A652A31"/>
    <w:rsid w:val="0A875314"/>
    <w:rsid w:val="0AEA2F37"/>
    <w:rsid w:val="0B416FFB"/>
    <w:rsid w:val="0B696551"/>
    <w:rsid w:val="0B6E3B68"/>
    <w:rsid w:val="0B72294F"/>
    <w:rsid w:val="0C183166"/>
    <w:rsid w:val="0C43318D"/>
    <w:rsid w:val="0C851169"/>
    <w:rsid w:val="0C954CE8"/>
    <w:rsid w:val="0CBD0903"/>
    <w:rsid w:val="0CBF11A0"/>
    <w:rsid w:val="0CE71E24"/>
    <w:rsid w:val="0D984ECC"/>
    <w:rsid w:val="0DF4125B"/>
    <w:rsid w:val="0DF540CC"/>
    <w:rsid w:val="0E5307DF"/>
    <w:rsid w:val="0F2A1B00"/>
    <w:rsid w:val="0F2A5FF8"/>
    <w:rsid w:val="0F492922"/>
    <w:rsid w:val="0F4C6152"/>
    <w:rsid w:val="0F501BC6"/>
    <w:rsid w:val="0FA61B22"/>
    <w:rsid w:val="0FAA6590"/>
    <w:rsid w:val="0FC24482"/>
    <w:rsid w:val="0FE73EE9"/>
    <w:rsid w:val="102313C5"/>
    <w:rsid w:val="10375551"/>
    <w:rsid w:val="105B0B5E"/>
    <w:rsid w:val="11505755"/>
    <w:rsid w:val="11C91AF8"/>
    <w:rsid w:val="11ED2FAE"/>
    <w:rsid w:val="12182E53"/>
    <w:rsid w:val="12333415"/>
    <w:rsid w:val="12490E8B"/>
    <w:rsid w:val="12527D3F"/>
    <w:rsid w:val="12665599"/>
    <w:rsid w:val="12975D7F"/>
    <w:rsid w:val="12CA3D79"/>
    <w:rsid w:val="12F64B6E"/>
    <w:rsid w:val="13160D6D"/>
    <w:rsid w:val="132460AF"/>
    <w:rsid w:val="135E2714"/>
    <w:rsid w:val="139A4C66"/>
    <w:rsid w:val="13F37300"/>
    <w:rsid w:val="13F4310B"/>
    <w:rsid w:val="140C51F2"/>
    <w:rsid w:val="147E7B55"/>
    <w:rsid w:val="1484194F"/>
    <w:rsid w:val="14940DEA"/>
    <w:rsid w:val="14A8633C"/>
    <w:rsid w:val="14C52B4B"/>
    <w:rsid w:val="158A5BE2"/>
    <w:rsid w:val="159348F7"/>
    <w:rsid w:val="15A43115"/>
    <w:rsid w:val="166377C5"/>
    <w:rsid w:val="16881F81"/>
    <w:rsid w:val="173C01B1"/>
    <w:rsid w:val="17856759"/>
    <w:rsid w:val="178C15D0"/>
    <w:rsid w:val="178C784F"/>
    <w:rsid w:val="1796247C"/>
    <w:rsid w:val="179761F4"/>
    <w:rsid w:val="17991F6C"/>
    <w:rsid w:val="17A27F74"/>
    <w:rsid w:val="184A3267"/>
    <w:rsid w:val="18E01EB7"/>
    <w:rsid w:val="18F562AA"/>
    <w:rsid w:val="196842EC"/>
    <w:rsid w:val="19AC41D9"/>
    <w:rsid w:val="1A071E6B"/>
    <w:rsid w:val="1A163775"/>
    <w:rsid w:val="1A4E5290"/>
    <w:rsid w:val="1A98650B"/>
    <w:rsid w:val="1B884CB7"/>
    <w:rsid w:val="1BAB77F5"/>
    <w:rsid w:val="1BC8154F"/>
    <w:rsid w:val="1BF14125"/>
    <w:rsid w:val="1C043891"/>
    <w:rsid w:val="1C1D0A2D"/>
    <w:rsid w:val="1C6570F4"/>
    <w:rsid w:val="1C76287C"/>
    <w:rsid w:val="1CA10E81"/>
    <w:rsid w:val="1CC72CA1"/>
    <w:rsid w:val="1CD04682"/>
    <w:rsid w:val="1CF57C45"/>
    <w:rsid w:val="1D0C4E86"/>
    <w:rsid w:val="1DD2442A"/>
    <w:rsid w:val="1DE63A32"/>
    <w:rsid w:val="1E0A22F4"/>
    <w:rsid w:val="1E1A1361"/>
    <w:rsid w:val="1E1B0225"/>
    <w:rsid w:val="1E1E31CB"/>
    <w:rsid w:val="1E6037E4"/>
    <w:rsid w:val="1EB5D3B5"/>
    <w:rsid w:val="1ED96F98"/>
    <w:rsid w:val="1F4049E4"/>
    <w:rsid w:val="1FB267F0"/>
    <w:rsid w:val="1FC14756"/>
    <w:rsid w:val="1FE35DF4"/>
    <w:rsid w:val="208C266E"/>
    <w:rsid w:val="218E0668"/>
    <w:rsid w:val="21920949"/>
    <w:rsid w:val="21BB67FF"/>
    <w:rsid w:val="21CB366A"/>
    <w:rsid w:val="21F4496F"/>
    <w:rsid w:val="22211E0A"/>
    <w:rsid w:val="2260764C"/>
    <w:rsid w:val="22D622C7"/>
    <w:rsid w:val="22DC7397"/>
    <w:rsid w:val="22EC1AEA"/>
    <w:rsid w:val="23A44173"/>
    <w:rsid w:val="23C56DC7"/>
    <w:rsid w:val="23F01166"/>
    <w:rsid w:val="24030E16"/>
    <w:rsid w:val="24084D2B"/>
    <w:rsid w:val="24484BD4"/>
    <w:rsid w:val="245C2C9F"/>
    <w:rsid w:val="246719FB"/>
    <w:rsid w:val="24C83E91"/>
    <w:rsid w:val="24D10F97"/>
    <w:rsid w:val="24D43B9B"/>
    <w:rsid w:val="25626093"/>
    <w:rsid w:val="25C24D84"/>
    <w:rsid w:val="26151358"/>
    <w:rsid w:val="264A1001"/>
    <w:rsid w:val="267E514F"/>
    <w:rsid w:val="2716610E"/>
    <w:rsid w:val="27313F6F"/>
    <w:rsid w:val="277F64C4"/>
    <w:rsid w:val="27840543"/>
    <w:rsid w:val="2797682D"/>
    <w:rsid w:val="27B34984"/>
    <w:rsid w:val="28E4291A"/>
    <w:rsid w:val="29263B35"/>
    <w:rsid w:val="293D6BFB"/>
    <w:rsid w:val="296A59AC"/>
    <w:rsid w:val="299F5316"/>
    <w:rsid w:val="29B57C35"/>
    <w:rsid w:val="2AD06DF5"/>
    <w:rsid w:val="2AD561B2"/>
    <w:rsid w:val="2AFE23BA"/>
    <w:rsid w:val="2B0049A1"/>
    <w:rsid w:val="2B6B7B9C"/>
    <w:rsid w:val="2BF10171"/>
    <w:rsid w:val="2BFC0FF0"/>
    <w:rsid w:val="2C293467"/>
    <w:rsid w:val="2C4B7881"/>
    <w:rsid w:val="2C9424AC"/>
    <w:rsid w:val="2CA10B11"/>
    <w:rsid w:val="2CEA709A"/>
    <w:rsid w:val="2CFF00AB"/>
    <w:rsid w:val="2D1A7254"/>
    <w:rsid w:val="2D37281D"/>
    <w:rsid w:val="2D3E1194"/>
    <w:rsid w:val="2D7E3C87"/>
    <w:rsid w:val="2DA82AB1"/>
    <w:rsid w:val="2DBB27E5"/>
    <w:rsid w:val="2DE41D3C"/>
    <w:rsid w:val="2DF83A39"/>
    <w:rsid w:val="2E1D524D"/>
    <w:rsid w:val="2E5A75FF"/>
    <w:rsid w:val="2F01691D"/>
    <w:rsid w:val="2F3E6E00"/>
    <w:rsid w:val="2F572FAC"/>
    <w:rsid w:val="2F6A2714"/>
    <w:rsid w:val="2F8310E0"/>
    <w:rsid w:val="2F841255"/>
    <w:rsid w:val="2F9208E4"/>
    <w:rsid w:val="2F9B233E"/>
    <w:rsid w:val="2FAA688C"/>
    <w:rsid w:val="30226B4B"/>
    <w:rsid w:val="307D0225"/>
    <w:rsid w:val="308275EA"/>
    <w:rsid w:val="30AE24FD"/>
    <w:rsid w:val="31644193"/>
    <w:rsid w:val="31A83080"/>
    <w:rsid w:val="32456B21"/>
    <w:rsid w:val="32EB76C8"/>
    <w:rsid w:val="330E2D36"/>
    <w:rsid w:val="33274478"/>
    <w:rsid w:val="332B21BB"/>
    <w:rsid w:val="337551E4"/>
    <w:rsid w:val="33951ECF"/>
    <w:rsid w:val="33997124"/>
    <w:rsid w:val="339E298D"/>
    <w:rsid w:val="347F710F"/>
    <w:rsid w:val="34CB239D"/>
    <w:rsid w:val="3528317A"/>
    <w:rsid w:val="354728B2"/>
    <w:rsid w:val="35782854"/>
    <w:rsid w:val="36174C78"/>
    <w:rsid w:val="367E0853"/>
    <w:rsid w:val="368816D2"/>
    <w:rsid w:val="36CC7950"/>
    <w:rsid w:val="370C5E5F"/>
    <w:rsid w:val="371067E0"/>
    <w:rsid w:val="373D24BC"/>
    <w:rsid w:val="37464B23"/>
    <w:rsid w:val="378974B0"/>
    <w:rsid w:val="37AD7642"/>
    <w:rsid w:val="37E5630E"/>
    <w:rsid w:val="37F0752F"/>
    <w:rsid w:val="38193C21"/>
    <w:rsid w:val="38233460"/>
    <w:rsid w:val="387D3FC7"/>
    <w:rsid w:val="388D1222"/>
    <w:rsid w:val="38A93419"/>
    <w:rsid w:val="38BF4777"/>
    <w:rsid w:val="38DD7AB3"/>
    <w:rsid w:val="397B4624"/>
    <w:rsid w:val="397C3770"/>
    <w:rsid w:val="3AA76A1D"/>
    <w:rsid w:val="3B5B1163"/>
    <w:rsid w:val="3BE75668"/>
    <w:rsid w:val="3BF746F3"/>
    <w:rsid w:val="3C2E45F4"/>
    <w:rsid w:val="3C6A5B02"/>
    <w:rsid w:val="3C6D73A0"/>
    <w:rsid w:val="3C7C75E3"/>
    <w:rsid w:val="3CAB7EC8"/>
    <w:rsid w:val="3D3D4FC4"/>
    <w:rsid w:val="3D535F8A"/>
    <w:rsid w:val="3D68066C"/>
    <w:rsid w:val="3D6E732E"/>
    <w:rsid w:val="3D944C01"/>
    <w:rsid w:val="3DBE31FA"/>
    <w:rsid w:val="3DF5B082"/>
    <w:rsid w:val="3E0E4BB3"/>
    <w:rsid w:val="3E1C5BC5"/>
    <w:rsid w:val="3E453402"/>
    <w:rsid w:val="3E706512"/>
    <w:rsid w:val="3E915D5E"/>
    <w:rsid w:val="3EC7548D"/>
    <w:rsid w:val="3EEC4EF4"/>
    <w:rsid w:val="3F0B4C4E"/>
    <w:rsid w:val="3F33281B"/>
    <w:rsid w:val="3F5D7BA0"/>
    <w:rsid w:val="3F6A7BC7"/>
    <w:rsid w:val="3FFD0A3B"/>
    <w:rsid w:val="403D52DB"/>
    <w:rsid w:val="406311E6"/>
    <w:rsid w:val="406D4DCA"/>
    <w:rsid w:val="40BF1F1D"/>
    <w:rsid w:val="40D23C76"/>
    <w:rsid w:val="40ED4F53"/>
    <w:rsid w:val="417D62D7"/>
    <w:rsid w:val="41AA4922"/>
    <w:rsid w:val="42E12243"/>
    <w:rsid w:val="42EB50A4"/>
    <w:rsid w:val="42F44377"/>
    <w:rsid w:val="433724B6"/>
    <w:rsid w:val="4339622E"/>
    <w:rsid w:val="433F479D"/>
    <w:rsid w:val="439D5DEC"/>
    <w:rsid w:val="43F006B0"/>
    <w:rsid w:val="446472DA"/>
    <w:rsid w:val="45097E82"/>
    <w:rsid w:val="45120AE5"/>
    <w:rsid w:val="45883188"/>
    <w:rsid w:val="459E681C"/>
    <w:rsid w:val="45B222C8"/>
    <w:rsid w:val="45BC241A"/>
    <w:rsid w:val="46053B3C"/>
    <w:rsid w:val="4607616F"/>
    <w:rsid w:val="465B3262"/>
    <w:rsid w:val="46A15214"/>
    <w:rsid w:val="47217705"/>
    <w:rsid w:val="47680F64"/>
    <w:rsid w:val="47897144"/>
    <w:rsid w:val="47AE6307"/>
    <w:rsid w:val="47F6649C"/>
    <w:rsid w:val="48554712"/>
    <w:rsid w:val="485633DE"/>
    <w:rsid w:val="485D2D49"/>
    <w:rsid w:val="491C63D6"/>
    <w:rsid w:val="49883A6B"/>
    <w:rsid w:val="49B36DD7"/>
    <w:rsid w:val="49BB2EC4"/>
    <w:rsid w:val="49E70913"/>
    <w:rsid w:val="4A783AE0"/>
    <w:rsid w:val="4A9D181B"/>
    <w:rsid w:val="4AFD41CB"/>
    <w:rsid w:val="4AFD5D93"/>
    <w:rsid w:val="4B315A3D"/>
    <w:rsid w:val="4B5E0F27"/>
    <w:rsid w:val="4B9763AC"/>
    <w:rsid w:val="4BFC429C"/>
    <w:rsid w:val="4C484637"/>
    <w:rsid w:val="4C6C31D0"/>
    <w:rsid w:val="4C9B3AB5"/>
    <w:rsid w:val="4D2216FD"/>
    <w:rsid w:val="4D260502"/>
    <w:rsid w:val="4DB727B3"/>
    <w:rsid w:val="4DC10903"/>
    <w:rsid w:val="4E0D330C"/>
    <w:rsid w:val="4E2E414D"/>
    <w:rsid w:val="4F5148FF"/>
    <w:rsid w:val="4FEB08B0"/>
    <w:rsid w:val="502A587C"/>
    <w:rsid w:val="50354221"/>
    <w:rsid w:val="50395607"/>
    <w:rsid w:val="50546455"/>
    <w:rsid w:val="51316796"/>
    <w:rsid w:val="515F3303"/>
    <w:rsid w:val="518A7140"/>
    <w:rsid w:val="51C36F2F"/>
    <w:rsid w:val="51E97852"/>
    <w:rsid w:val="52262073"/>
    <w:rsid w:val="525766D1"/>
    <w:rsid w:val="525A1D1D"/>
    <w:rsid w:val="52BE1356"/>
    <w:rsid w:val="52C14318"/>
    <w:rsid w:val="52FC2DD4"/>
    <w:rsid w:val="532A7941"/>
    <w:rsid w:val="53397B84"/>
    <w:rsid w:val="537D3F15"/>
    <w:rsid w:val="5391176E"/>
    <w:rsid w:val="539725B9"/>
    <w:rsid w:val="53B35B89"/>
    <w:rsid w:val="53B536AF"/>
    <w:rsid w:val="53D07D52"/>
    <w:rsid w:val="540C5299"/>
    <w:rsid w:val="543C5B7E"/>
    <w:rsid w:val="54B05F9E"/>
    <w:rsid w:val="54E029AD"/>
    <w:rsid w:val="55110DB9"/>
    <w:rsid w:val="55284354"/>
    <w:rsid w:val="56A143BE"/>
    <w:rsid w:val="56A96DCF"/>
    <w:rsid w:val="56B264C2"/>
    <w:rsid w:val="56D57BC4"/>
    <w:rsid w:val="571E7C4C"/>
    <w:rsid w:val="57713693"/>
    <w:rsid w:val="57AC4DC9"/>
    <w:rsid w:val="57AE4647"/>
    <w:rsid w:val="57E722A5"/>
    <w:rsid w:val="57EC3417"/>
    <w:rsid w:val="58332AEF"/>
    <w:rsid w:val="58373D42"/>
    <w:rsid w:val="584274DB"/>
    <w:rsid w:val="584B2834"/>
    <w:rsid w:val="587873A1"/>
    <w:rsid w:val="58BD4DB3"/>
    <w:rsid w:val="58D520FD"/>
    <w:rsid w:val="58DC7930"/>
    <w:rsid w:val="590F5C51"/>
    <w:rsid w:val="59135A4C"/>
    <w:rsid w:val="59527BF2"/>
    <w:rsid w:val="59E7033A"/>
    <w:rsid w:val="5A97611A"/>
    <w:rsid w:val="5ADE798F"/>
    <w:rsid w:val="5B411CCC"/>
    <w:rsid w:val="5B7271DE"/>
    <w:rsid w:val="5BBF7358"/>
    <w:rsid w:val="5BDC37A3"/>
    <w:rsid w:val="5BF076C8"/>
    <w:rsid w:val="5C294C3A"/>
    <w:rsid w:val="5D4A6FF6"/>
    <w:rsid w:val="5D5A53F8"/>
    <w:rsid w:val="5D6F57F6"/>
    <w:rsid w:val="5D7A14C5"/>
    <w:rsid w:val="5D7C35DE"/>
    <w:rsid w:val="5DA342AC"/>
    <w:rsid w:val="5DBAC8AF"/>
    <w:rsid w:val="5DCF35BF"/>
    <w:rsid w:val="5E287173"/>
    <w:rsid w:val="5E84479E"/>
    <w:rsid w:val="5E852A2B"/>
    <w:rsid w:val="5EEE5CC7"/>
    <w:rsid w:val="5EFFB5FD"/>
    <w:rsid w:val="5F7F741E"/>
    <w:rsid w:val="5F912CD2"/>
    <w:rsid w:val="5FFA3BCC"/>
    <w:rsid w:val="5FFC4413"/>
    <w:rsid w:val="6005776C"/>
    <w:rsid w:val="601E438A"/>
    <w:rsid w:val="60593313"/>
    <w:rsid w:val="609D588F"/>
    <w:rsid w:val="60C018E5"/>
    <w:rsid w:val="611D6D37"/>
    <w:rsid w:val="616D55C9"/>
    <w:rsid w:val="621F43E9"/>
    <w:rsid w:val="62416EEA"/>
    <w:rsid w:val="628238FF"/>
    <w:rsid w:val="62960B4F"/>
    <w:rsid w:val="62CD6488"/>
    <w:rsid w:val="62ED632F"/>
    <w:rsid w:val="63247F09"/>
    <w:rsid w:val="638543FC"/>
    <w:rsid w:val="64071585"/>
    <w:rsid w:val="64116075"/>
    <w:rsid w:val="64491C4F"/>
    <w:rsid w:val="647C3D75"/>
    <w:rsid w:val="649C7F73"/>
    <w:rsid w:val="64F41B5D"/>
    <w:rsid w:val="65A55433"/>
    <w:rsid w:val="65C43C25"/>
    <w:rsid w:val="65D76885"/>
    <w:rsid w:val="665502B9"/>
    <w:rsid w:val="67112E9A"/>
    <w:rsid w:val="678C2521"/>
    <w:rsid w:val="67FD6F03"/>
    <w:rsid w:val="685748DD"/>
    <w:rsid w:val="68824DD7"/>
    <w:rsid w:val="688B0A2A"/>
    <w:rsid w:val="68FB795E"/>
    <w:rsid w:val="699D4360"/>
    <w:rsid w:val="69CB0584"/>
    <w:rsid w:val="6A0A597F"/>
    <w:rsid w:val="6A2904FB"/>
    <w:rsid w:val="6A6257BB"/>
    <w:rsid w:val="6A874FE0"/>
    <w:rsid w:val="6ABE3604"/>
    <w:rsid w:val="6B0625EA"/>
    <w:rsid w:val="6B07409E"/>
    <w:rsid w:val="6B15117F"/>
    <w:rsid w:val="6B1E3205"/>
    <w:rsid w:val="6B5E41D4"/>
    <w:rsid w:val="6B741F2E"/>
    <w:rsid w:val="6BB46A94"/>
    <w:rsid w:val="6C1F1BB5"/>
    <w:rsid w:val="6C4E4E4A"/>
    <w:rsid w:val="6C580BEF"/>
    <w:rsid w:val="6CED3A62"/>
    <w:rsid w:val="6D1F1741"/>
    <w:rsid w:val="6D3671B7"/>
    <w:rsid w:val="6D4F2026"/>
    <w:rsid w:val="6D673814"/>
    <w:rsid w:val="6D855A48"/>
    <w:rsid w:val="6D997495"/>
    <w:rsid w:val="6DA265FA"/>
    <w:rsid w:val="6E380D0C"/>
    <w:rsid w:val="6E382EA4"/>
    <w:rsid w:val="6E74712A"/>
    <w:rsid w:val="6E774F34"/>
    <w:rsid w:val="6EE53FCC"/>
    <w:rsid w:val="6F011A46"/>
    <w:rsid w:val="6F4F02C0"/>
    <w:rsid w:val="6F655B31"/>
    <w:rsid w:val="6F90596F"/>
    <w:rsid w:val="6FE9572B"/>
    <w:rsid w:val="6FFA9FE8"/>
    <w:rsid w:val="70301BC4"/>
    <w:rsid w:val="70A23105"/>
    <w:rsid w:val="70B54896"/>
    <w:rsid w:val="70DA6379"/>
    <w:rsid w:val="70DC0075"/>
    <w:rsid w:val="70E62CA2"/>
    <w:rsid w:val="71017ADB"/>
    <w:rsid w:val="711C4915"/>
    <w:rsid w:val="713A3F53"/>
    <w:rsid w:val="713C4FB8"/>
    <w:rsid w:val="714570A3"/>
    <w:rsid w:val="715440AF"/>
    <w:rsid w:val="719170B1"/>
    <w:rsid w:val="71CD20B4"/>
    <w:rsid w:val="71D451F0"/>
    <w:rsid w:val="72330169"/>
    <w:rsid w:val="73037D0E"/>
    <w:rsid w:val="73555EBD"/>
    <w:rsid w:val="73C5648F"/>
    <w:rsid w:val="745D327B"/>
    <w:rsid w:val="74BA06CD"/>
    <w:rsid w:val="74D4011C"/>
    <w:rsid w:val="750A5C8D"/>
    <w:rsid w:val="756A178A"/>
    <w:rsid w:val="75952EE8"/>
    <w:rsid w:val="75BD4B17"/>
    <w:rsid w:val="75F84104"/>
    <w:rsid w:val="760B6D06"/>
    <w:rsid w:val="762A1882"/>
    <w:rsid w:val="76956592"/>
    <w:rsid w:val="76C53359"/>
    <w:rsid w:val="76D57915"/>
    <w:rsid w:val="771066DA"/>
    <w:rsid w:val="771B11CB"/>
    <w:rsid w:val="779807C4"/>
    <w:rsid w:val="77EB6DF0"/>
    <w:rsid w:val="782E53D0"/>
    <w:rsid w:val="783C2E54"/>
    <w:rsid w:val="78C31B1A"/>
    <w:rsid w:val="791D4915"/>
    <w:rsid w:val="79570BE0"/>
    <w:rsid w:val="79646F11"/>
    <w:rsid w:val="79AD0A8B"/>
    <w:rsid w:val="79C96FDE"/>
    <w:rsid w:val="7A3F4CFC"/>
    <w:rsid w:val="7B027CCA"/>
    <w:rsid w:val="7B073689"/>
    <w:rsid w:val="7B0F54EB"/>
    <w:rsid w:val="7B5D0004"/>
    <w:rsid w:val="7B690757"/>
    <w:rsid w:val="7BB045D8"/>
    <w:rsid w:val="7BBF0CBF"/>
    <w:rsid w:val="7BCE2BAB"/>
    <w:rsid w:val="7BE50EF3"/>
    <w:rsid w:val="7C08203D"/>
    <w:rsid w:val="7C39281F"/>
    <w:rsid w:val="7C4C7E51"/>
    <w:rsid w:val="7CEA3B1A"/>
    <w:rsid w:val="7CF81EC8"/>
    <w:rsid w:val="7CF84488"/>
    <w:rsid w:val="7CF90201"/>
    <w:rsid w:val="7D0A2E96"/>
    <w:rsid w:val="7DD654CB"/>
    <w:rsid w:val="7E12157A"/>
    <w:rsid w:val="7F196938"/>
    <w:rsid w:val="7F651B7D"/>
    <w:rsid w:val="7F9A60E4"/>
    <w:rsid w:val="7FA07302"/>
    <w:rsid w:val="7FD71FD5"/>
    <w:rsid w:val="7FE5601A"/>
    <w:rsid w:val="7FEF65CC"/>
    <w:rsid w:val="7FFA2B79"/>
    <w:rsid w:val="B9DE90C9"/>
    <w:rsid w:val="BFEE6D5C"/>
    <w:rsid w:val="BFF94612"/>
    <w:rsid w:val="F1DFB58A"/>
    <w:rsid w:val="F77BDDA2"/>
    <w:rsid w:val="F9E14052"/>
    <w:rsid w:val="FDD683C3"/>
    <w:rsid w:val="FDF0F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1040" w:firstLineChars="200"/>
      <w:jc w:val="both"/>
    </w:pPr>
    <w:rPr>
      <w:rFonts w:eastAsia="方正仿宋_GBK" w:asciiTheme="minorHAnsi" w:hAnsiTheme="minorHAnsi" w:cstheme="minorBidi"/>
      <w:kern w:val="2"/>
      <w:sz w:val="30"/>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方正黑体_GBK"/>
      <w:b/>
      <w:bCs/>
      <w:kern w:val="44"/>
      <w:sz w:val="32"/>
      <w:szCs w:val="44"/>
    </w:rPr>
  </w:style>
  <w:style w:type="paragraph" w:styleId="3">
    <w:name w:val="heading 2"/>
    <w:basedOn w:val="1"/>
    <w:next w:val="1"/>
    <w:unhideWhenUsed/>
    <w:qFormat/>
    <w:uiPriority w:val="0"/>
    <w:pPr>
      <w:keepNext/>
      <w:keepLines/>
      <w:ind w:firstLine="723"/>
      <w:jc w:val="left"/>
      <w:outlineLvl w:val="1"/>
    </w:pPr>
    <w:rPr>
      <w:rFonts w:ascii="Arial" w:hAnsi="Arial" w:eastAsia="方正楷体_GBK"/>
      <w:b/>
      <w:sz w:val="32"/>
    </w:rPr>
  </w:style>
  <w:style w:type="paragraph" w:styleId="4">
    <w:name w:val="heading 3"/>
    <w:basedOn w:val="1"/>
    <w:next w:val="1"/>
    <w:unhideWhenUsed/>
    <w:qFormat/>
    <w:uiPriority w:val="0"/>
    <w:pPr>
      <w:keepNext/>
      <w:keepLines/>
      <w:outlineLvl w:val="2"/>
    </w:pPr>
    <w:rPr>
      <w:rFonts w:eastAsia="方正楷体_GBK"/>
      <w:sz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1"/>
    <w:pPr>
      <w:spacing w:before="109"/>
      <w:ind w:left="557"/>
    </w:pPr>
    <w:rPr>
      <w:rFonts w:ascii="方正书宋_GBK" w:hAnsi="方正书宋_GBK" w:eastAsia="方正书宋_GBK" w:cs="方正书宋_GBK"/>
      <w:sz w:val="22"/>
      <w:szCs w:val="22"/>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styleId="17">
    <w:name w:val="List Paragraph"/>
    <w:basedOn w:val="1"/>
    <w:qFormat/>
    <w:uiPriority w:val="34"/>
    <w:pPr>
      <w:ind w:firstLine="420"/>
    </w:p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Revision"/>
    <w:hidden/>
    <w:unhideWhenUsed/>
    <w:qFormat/>
    <w:uiPriority w:val="99"/>
    <w:rPr>
      <w:rFonts w:eastAsia="方正仿宋_GBK" w:asciiTheme="minorHAnsi" w:hAnsiTheme="minorHAnsi" w:cstheme="minorBidi"/>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6260</Words>
  <Characters>6328</Characters>
  <Lines>100</Lines>
  <Paragraphs>28</Paragraphs>
  <TotalTime>0</TotalTime>
  <ScaleCrop>false</ScaleCrop>
  <LinksUpToDate>false</LinksUpToDate>
  <CharactersWithSpaces>8220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2025-04-03T09:59:00Z</dcterms:created>
  <dc:creator>LI Zhuofan</dc:creator>
  <cp:lastModifiedBy>XYJ</cp:lastModifiedBy>
  <dcterms:modified xsi:type="dcterms:W3CDTF">2025-07-04T06:50:11Z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725B4D9D50564E7ABAE9F9E58FE5A57D_13</vt:lpwstr>
  </property>
  <property fmtid="{D5CDD505-2E9C-101B-9397-08002B2CF9AE}" pid="4" name="KSOTemplateDocerSaveRecord">
    <vt:lpwstr>eyJoZGlkIjoiZTkxNTIxMGQ3NTZlOWUxM2JiMzY3ZjM2ZDU0NjM4NDMiLCJ1c2VySWQiOiIyOTUyNTUxOTAifQ==</vt:lpwstr>
  </property>
</Properties>
</file>